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0" w:rsidRDefault="00100D40" w:rsidP="00100D40">
      <w:pPr>
        <w:pStyle w:val="Standard"/>
        <w:jc w:val="center"/>
        <w:rPr>
          <w:rFonts w:ascii="Verdana" w:hAnsi="Verdana"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 w:rsidRPr="00185331">
        <w:rPr>
          <w:rFonts w:ascii="Calibri" w:hAnsi="Calibri"/>
          <w:b/>
          <w:bCs/>
          <w:sz w:val="32"/>
          <w:szCs w:val="32"/>
        </w:rPr>
        <w:t>STANOVY SPOLKU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  <w:r w:rsidRPr="00185331">
        <w:rPr>
          <w:rFonts w:ascii="Calibri" w:hAnsi="Calibri"/>
          <w:b/>
          <w:bCs/>
        </w:rPr>
        <w:t xml:space="preserve">Úplné znění k </w:t>
      </w:r>
      <w:proofErr w:type="gramStart"/>
      <w:r w:rsidRPr="00185331">
        <w:rPr>
          <w:rFonts w:ascii="Calibri" w:hAnsi="Calibri"/>
          <w:b/>
          <w:bCs/>
        </w:rPr>
        <w:t>1.1.2016</w:t>
      </w:r>
      <w:proofErr w:type="gramEnd"/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rPr>
          <w:rFonts w:ascii="Calibri" w:hAnsi="Calibri"/>
          <w:b/>
          <w:bCs/>
          <w:sz w:val="21"/>
          <w:szCs w:val="21"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  <w:sz w:val="21"/>
          <w:szCs w:val="21"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  <w:r w:rsidRPr="00185331">
        <w:rPr>
          <w:rFonts w:ascii="Calibri" w:hAnsi="Calibri"/>
          <w:b/>
          <w:bCs/>
        </w:rPr>
        <w:t>Článek 1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  <w:r w:rsidRPr="00185331">
        <w:rPr>
          <w:rFonts w:ascii="Calibri" w:hAnsi="Calibri"/>
          <w:b/>
          <w:bCs/>
        </w:rPr>
        <w:t>UVODNÍ USTANOVENÍ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3251E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 xml:space="preserve">Název </w:t>
      </w:r>
      <w:proofErr w:type="gramStart"/>
      <w:r w:rsidRPr="00185331">
        <w:rPr>
          <w:rFonts w:ascii="Calibri" w:hAnsi="Calibri"/>
          <w:b/>
          <w:bCs/>
        </w:rPr>
        <w:t>spolku</w:t>
      </w:r>
      <w:r w:rsidRPr="00185331">
        <w:rPr>
          <w:rFonts w:ascii="Calibri" w:hAnsi="Calibri"/>
        </w:rPr>
        <w:t xml:space="preserve"> : Klub</w:t>
      </w:r>
      <w:proofErr w:type="gramEnd"/>
      <w:r w:rsidRPr="00185331">
        <w:rPr>
          <w:rFonts w:ascii="Calibri" w:hAnsi="Calibri"/>
        </w:rPr>
        <w:t xml:space="preserve"> rodičů při ZŠ Krnov, Janáčkovo náměstí 17, z.s.</w:t>
      </w:r>
    </w:p>
    <w:p w:rsidR="00100D40" w:rsidRPr="00185331" w:rsidRDefault="00100D40" w:rsidP="003251EB">
      <w:pPr>
        <w:pStyle w:val="Standard"/>
        <w:jc w:val="both"/>
        <w:rPr>
          <w:rFonts w:ascii="Calibri" w:hAnsi="Calibri"/>
        </w:rPr>
      </w:pPr>
    </w:p>
    <w:p w:rsidR="00100D40" w:rsidRPr="00185331" w:rsidRDefault="00100D40" w:rsidP="003251E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 xml:space="preserve">Sídlo </w:t>
      </w:r>
      <w:proofErr w:type="gramStart"/>
      <w:r w:rsidRPr="00185331">
        <w:rPr>
          <w:rFonts w:ascii="Calibri" w:hAnsi="Calibri"/>
          <w:b/>
          <w:bCs/>
        </w:rPr>
        <w:t>spolku</w:t>
      </w:r>
      <w:r w:rsidRPr="00185331">
        <w:rPr>
          <w:rFonts w:ascii="Calibri" w:hAnsi="Calibri"/>
        </w:rPr>
        <w:t xml:space="preserve"> : Základní</w:t>
      </w:r>
      <w:proofErr w:type="gramEnd"/>
      <w:r w:rsidRPr="00185331">
        <w:rPr>
          <w:rFonts w:ascii="Calibri" w:hAnsi="Calibri"/>
        </w:rPr>
        <w:t xml:space="preserve"> škola Krnov, Janáčkovo náměstí 17, 794 01 Krnov</w:t>
      </w:r>
    </w:p>
    <w:p w:rsidR="00100D40" w:rsidRPr="00185331" w:rsidRDefault="00100D40" w:rsidP="003251EB">
      <w:pPr>
        <w:pStyle w:val="Odstavecseseznamem"/>
        <w:jc w:val="both"/>
        <w:rPr>
          <w:rFonts w:ascii="Calibri" w:hAnsi="Calibri"/>
        </w:rPr>
      </w:pPr>
    </w:p>
    <w:p w:rsidR="00100D40" w:rsidRPr="00185331" w:rsidRDefault="00100D40" w:rsidP="003251E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>IČO spolku:   26578026</w:t>
      </w:r>
    </w:p>
    <w:p w:rsidR="00100D40" w:rsidRPr="00185331" w:rsidRDefault="00100D40" w:rsidP="003251EB">
      <w:pPr>
        <w:pStyle w:val="Standard"/>
        <w:jc w:val="both"/>
        <w:rPr>
          <w:rFonts w:ascii="Calibri" w:hAnsi="Calibri"/>
        </w:rPr>
      </w:pPr>
    </w:p>
    <w:p w:rsidR="00100D40" w:rsidRPr="00185331" w:rsidRDefault="00100D40" w:rsidP="003251E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 xml:space="preserve">Klub rodičů při ZŠ Krnov, Janáčkovo náměstí </w:t>
      </w:r>
      <w:proofErr w:type="gramStart"/>
      <w:r w:rsidRPr="00185331">
        <w:rPr>
          <w:rFonts w:ascii="Calibri" w:hAnsi="Calibri"/>
        </w:rPr>
        <w:t>17, z.s.</w:t>
      </w:r>
      <w:proofErr w:type="gramEnd"/>
      <w:r w:rsidRPr="00185331">
        <w:rPr>
          <w:rFonts w:ascii="Calibri" w:hAnsi="Calibri"/>
        </w:rPr>
        <w:t xml:space="preserve"> je spolek ve smyslu ustanovení § 214 a </w:t>
      </w:r>
      <w:proofErr w:type="spellStart"/>
      <w:r w:rsidRPr="00185331">
        <w:rPr>
          <w:rFonts w:ascii="Calibri" w:hAnsi="Calibri"/>
        </w:rPr>
        <w:t>násl</w:t>
      </w:r>
      <w:proofErr w:type="spellEnd"/>
      <w:r w:rsidRPr="00185331">
        <w:rPr>
          <w:rFonts w:ascii="Calibri" w:hAnsi="Calibri"/>
        </w:rPr>
        <w:t xml:space="preserve">. zákona č. 89/2012 Sb. </w:t>
      </w:r>
      <w:r w:rsidR="003251EB">
        <w:rPr>
          <w:rFonts w:ascii="Calibri" w:hAnsi="Calibri"/>
        </w:rPr>
        <w:t>a</w:t>
      </w:r>
      <w:r w:rsidRPr="00185331">
        <w:rPr>
          <w:rFonts w:ascii="Calibri" w:hAnsi="Calibri"/>
        </w:rPr>
        <w:t xml:space="preserve"> jako takový je právnickou osobou způsobilou k právnímu jednání.</w:t>
      </w:r>
    </w:p>
    <w:p w:rsidR="00100D40" w:rsidRPr="00185331" w:rsidRDefault="00100D40" w:rsidP="003251EB">
      <w:pPr>
        <w:pStyle w:val="Standard"/>
        <w:jc w:val="both"/>
        <w:rPr>
          <w:rFonts w:ascii="Calibri" w:hAnsi="Calibri"/>
        </w:rPr>
      </w:pPr>
    </w:p>
    <w:p w:rsidR="00100D40" w:rsidRPr="00185331" w:rsidRDefault="00100D40" w:rsidP="003251E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 xml:space="preserve">Klub rodičů při ZŠ Krnov, Janáčkovo náměstí </w:t>
      </w:r>
      <w:proofErr w:type="gramStart"/>
      <w:r w:rsidRPr="00185331">
        <w:rPr>
          <w:rFonts w:ascii="Calibri" w:hAnsi="Calibri"/>
        </w:rPr>
        <w:t>17 z.s.</w:t>
      </w:r>
      <w:proofErr w:type="gramEnd"/>
      <w:r w:rsidRPr="00185331">
        <w:rPr>
          <w:rFonts w:ascii="Calibri" w:hAnsi="Calibri"/>
        </w:rPr>
        <w:t xml:space="preserve"> je samosprávnou, dobrovolnou, nepolitickou, neziskovou, veřejně prospěšnou organizací založenou za účelem naplňování společného zájmu, kterým je podpora práce s dětmi a mládeží.</w:t>
      </w:r>
    </w:p>
    <w:p w:rsidR="00100D40" w:rsidRPr="00185331" w:rsidRDefault="00100D40" w:rsidP="003251EB">
      <w:pPr>
        <w:pStyle w:val="Standard"/>
        <w:jc w:val="both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:rsidR="00100D40" w:rsidRPr="00185331" w:rsidRDefault="00100D40" w:rsidP="00100D40">
      <w:pPr>
        <w:pStyle w:val="Standard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Článek 2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ČINNOST SPOLKU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3251EB">
      <w:pPr>
        <w:pStyle w:val="Standard"/>
        <w:jc w:val="both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 xml:space="preserve">Posláním spolku je </w:t>
      </w:r>
      <w:proofErr w:type="gramStart"/>
      <w:r w:rsidRPr="00185331">
        <w:rPr>
          <w:rFonts w:ascii="Calibri" w:hAnsi="Calibri"/>
          <w:b/>
          <w:bCs/>
        </w:rPr>
        <w:t>zejména</w:t>
      </w:r>
      <w:r w:rsidR="003251EB">
        <w:rPr>
          <w:rFonts w:ascii="Calibri" w:hAnsi="Calibri"/>
          <w:b/>
          <w:bCs/>
        </w:rPr>
        <w:t xml:space="preserve"> </w:t>
      </w:r>
      <w:r w:rsidRPr="00185331">
        <w:rPr>
          <w:rFonts w:ascii="Calibri" w:hAnsi="Calibri"/>
          <w:b/>
          <w:bCs/>
        </w:rPr>
        <w:t>:</w:t>
      </w:r>
      <w:proofErr w:type="gramEnd"/>
    </w:p>
    <w:p w:rsidR="00100D40" w:rsidRPr="00185331" w:rsidRDefault="00100D40" w:rsidP="003251EB">
      <w:pPr>
        <w:pStyle w:val="Standard"/>
        <w:jc w:val="both"/>
        <w:rPr>
          <w:rFonts w:ascii="Calibri" w:hAnsi="Calibri"/>
          <w:b/>
          <w:bCs/>
        </w:rPr>
      </w:pPr>
    </w:p>
    <w:p w:rsidR="00100D40" w:rsidRPr="00185331" w:rsidRDefault="00100D40" w:rsidP="003251E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>finanční podpora Základní školy Krnov, Janáčkovo náměstí 17, okres Bruntál, příspěvkové organizace (dále jen „škola“)</w:t>
      </w:r>
    </w:p>
    <w:p w:rsidR="00100D40" w:rsidRPr="00185331" w:rsidRDefault="00100D40" w:rsidP="003251E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>finanční podpora akcí pořádaných školou pro žáky</w:t>
      </w:r>
    </w:p>
    <w:p w:rsidR="00100D40" w:rsidRPr="00185331" w:rsidRDefault="00100D40" w:rsidP="003251E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>zprostředkování výměny informací mezi sdruženími, rodiči, pedagogy a školou</w:t>
      </w:r>
    </w:p>
    <w:p w:rsidR="00100D40" w:rsidRPr="00185331" w:rsidRDefault="00100D40" w:rsidP="003251E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>organizace a podpora volnočasových aktivit žáků školy</w:t>
      </w:r>
    </w:p>
    <w:p w:rsidR="00100D40" w:rsidRPr="00185331" w:rsidRDefault="00100D40" w:rsidP="003251E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>organizace a podpora vzdělávacích programů a projektů se zaměřením na práci s dětmi a mládeží</w:t>
      </w:r>
    </w:p>
    <w:p w:rsidR="00100D40" w:rsidRPr="00185331" w:rsidRDefault="00100D40" w:rsidP="003251E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>příprava a pořádání kulturních akcí a komunitních programů</w:t>
      </w:r>
    </w:p>
    <w:p w:rsidR="00100D40" w:rsidRPr="00185331" w:rsidRDefault="00100D40" w:rsidP="003251E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185331">
        <w:rPr>
          <w:rFonts w:ascii="Calibri" w:hAnsi="Calibri"/>
        </w:rPr>
        <w:t>činnosti vedoucí k všestrannému rozvoji školy a dosahování poslání školy</w:t>
      </w:r>
    </w:p>
    <w:p w:rsidR="00100D40" w:rsidRPr="00185331" w:rsidRDefault="00100D40" w:rsidP="003251EB">
      <w:pPr>
        <w:pStyle w:val="Standard"/>
        <w:numPr>
          <w:ilvl w:val="0"/>
          <w:numId w:val="2"/>
        </w:numPr>
        <w:jc w:val="both"/>
        <w:rPr>
          <w:rFonts w:ascii="Calibri" w:hAnsi="Calibri"/>
        </w:rPr>
      </w:pPr>
      <w:r w:rsidRPr="00185331">
        <w:rPr>
          <w:rFonts w:ascii="Calibri" w:eastAsia="Times New Roman" w:hAnsi="Calibri" w:cs="Arial"/>
          <w:lang w:eastAsia="cs-CZ"/>
        </w:rPr>
        <w:t>zlepšení vybavení školy, modernizace výuky, vylepšení vnitřního i vnějšího prostředí školy</w:t>
      </w:r>
    </w:p>
    <w:p w:rsidR="00100D40" w:rsidRPr="00185331" w:rsidRDefault="00100D40" w:rsidP="003251EB">
      <w:pPr>
        <w:pStyle w:val="Standard"/>
        <w:jc w:val="both"/>
        <w:rPr>
          <w:rFonts w:ascii="Calibri" w:hAnsi="Calibri"/>
        </w:rPr>
      </w:pPr>
    </w:p>
    <w:p w:rsidR="00100D40" w:rsidRPr="00185331" w:rsidRDefault="00100D40" w:rsidP="003251EB">
      <w:pPr>
        <w:pStyle w:val="Standard"/>
        <w:jc w:val="both"/>
        <w:rPr>
          <w:rFonts w:ascii="Calibri" w:hAnsi="Calibri"/>
        </w:rPr>
      </w:pPr>
      <w:r w:rsidRPr="00185331">
        <w:rPr>
          <w:rFonts w:ascii="Calibri" w:hAnsi="Calibri"/>
        </w:rPr>
        <w:t>Při své činnosti spolek podporuje všestranný rozvoj dětí a mládeže s důrazem na vytváření a rozvíjení hodnot jako je vzdělanost, otevřenost, tolerance, dobrá vůle a spolupráce.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Článek 3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ČLENSTVÍ VE SPOLKU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3"/>
        </w:numPr>
        <w:rPr>
          <w:rFonts w:ascii="Calibri" w:hAnsi="Calibri"/>
        </w:rPr>
      </w:pPr>
      <w:r w:rsidRPr="00185331">
        <w:rPr>
          <w:rFonts w:ascii="Calibri" w:hAnsi="Calibri"/>
        </w:rPr>
        <w:t xml:space="preserve">Členství ve spolku je dobrovolné. Členem spolku mohou být fyzické či právnické osoby starší 18 ti let, které souhlasí se stanovami a </w:t>
      </w:r>
      <w:r w:rsidR="003251EB">
        <w:rPr>
          <w:rFonts w:ascii="Calibri" w:hAnsi="Calibri"/>
        </w:rPr>
        <w:t>posláním</w:t>
      </w:r>
      <w:r w:rsidRPr="00185331">
        <w:rPr>
          <w:rFonts w:ascii="Calibri" w:hAnsi="Calibri"/>
        </w:rPr>
        <w:t xml:space="preserve"> spolku.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3"/>
        </w:numPr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 xml:space="preserve">Členství ve spolku </w:t>
      </w:r>
      <w:proofErr w:type="gramStart"/>
      <w:r w:rsidRPr="00185331">
        <w:rPr>
          <w:rFonts w:ascii="Calibri" w:hAnsi="Calibri"/>
          <w:b/>
          <w:bCs/>
        </w:rPr>
        <w:t>vzniká</w:t>
      </w:r>
      <w:r w:rsidRPr="00185331">
        <w:rPr>
          <w:rFonts w:ascii="Calibri" w:hAnsi="Calibri"/>
        </w:rPr>
        <w:t xml:space="preserve"> :</w:t>
      </w:r>
      <w:proofErr w:type="gramEnd"/>
    </w:p>
    <w:p w:rsidR="00100D40" w:rsidRPr="00185331" w:rsidRDefault="00100D40" w:rsidP="00100D40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185331">
        <w:rPr>
          <w:rFonts w:ascii="Calibri" w:hAnsi="Calibri"/>
        </w:rPr>
        <w:t>přijetím písemné přihlášky výkonným výborem spolku a zaplacením členského příspěvku.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5"/>
        </w:numPr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 xml:space="preserve">Členství ve spolku </w:t>
      </w:r>
      <w:proofErr w:type="gramStart"/>
      <w:r w:rsidRPr="00185331">
        <w:rPr>
          <w:rFonts w:ascii="Calibri" w:hAnsi="Calibri"/>
          <w:b/>
          <w:bCs/>
        </w:rPr>
        <w:t>zaniká :</w:t>
      </w:r>
      <w:proofErr w:type="gramEnd"/>
    </w:p>
    <w:p w:rsidR="00100D40" w:rsidRPr="00185331" w:rsidRDefault="00100D40" w:rsidP="00100D40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185331">
        <w:rPr>
          <w:rFonts w:ascii="Calibri" w:hAnsi="Calibri"/>
        </w:rPr>
        <w:t>úmrtím osoby</w:t>
      </w:r>
    </w:p>
    <w:p w:rsidR="00100D40" w:rsidRPr="00185331" w:rsidRDefault="00100D40" w:rsidP="00100D40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185331">
        <w:rPr>
          <w:rFonts w:ascii="Calibri" w:hAnsi="Calibri"/>
        </w:rPr>
        <w:t>zánikem právnické osoby</w:t>
      </w:r>
    </w:p>
    <w:p w:rsidR="00100D40" w:rsidRPr="00185331" w:rsidRDefault="00100D40" w:rsidP="00100D40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185331">
        <w:rPr>
          <w:rFonts w:ascii="Calibri" w:hAnsi="Calibri"/>
        </w:rPr>
        <w:t>písemným oznámením o vystoupení ze spolku</w:t>
      </w:r>
    </w:p>
    <w:p w:rsidR="00100D40" w:rsidRPr="00185331" w:rsidRDefault="00100D40" w:rsidP="00100D40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185331">
        <w:rPr>
          <w:rFonts w:ascii="Calibri" w:hAnsi="Calibri"/>
        </w:rPr>
        <w:t>vyloučením pro porušení stanov spolku</w:t>
      </w:r>
    </w:p>
    <w:p w:rsidR="00100D40" w:rsidRPr="00185331" w:rsidRDefault="00100D40" w:rsidP="00100D40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185331">
        <w:rPr>
          <w:rFonts w:ascii="Calibri" w:hAnsi="Calibri"/>
        </w:rPr>
        <w:t>zánikem spolku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Článek 4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PRÁVA A POVINNOSTI ČLENŮ SPOLKU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7"/>
        </w:numPr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Každý člen spolku má právo: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185331">
        <w:rPr>
          <w:rFonts w:ascii="Calibri" w:hAnsi="Calibri"/>
        </w:rPr>
        <w:t>účastnit se valné hromady spolku. Každý člen spolku má 1 rovnocenný hlas. Za právnickou osobu hlasuje statutární orgán nebo zmocněný zástupce, fyzická osoba hlasuje fyzicky nebo prostřednictvím zplnomocněného zástupce.</w:t>
      </w:r>
    </w:p>
    <w:p w:rsidR="00100D40" w:rsidRPr="00185331" w:rsidRDefault="00100D40" w:rsidP="00100D40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185331">
        <w:rPr>
          <w:rFonts w:ascii="Calibri" w:hAnsi="Calibri"/>
        </w:rPr>
        <w:t>podílet se na činnosti spolku</w:t>
      </w:r>
    </w:p>
    <w:p w:rsidR="00100D40" w:rsidRPr="00185331" w:rsidRDefault="00100D40" w:rsidP="00100D40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185331">
        <w:rPr>
          <w:rFonts w:ascii="Calibri" w:hAnsi="Calibri"/>
        </w:rPr>
        <w:t>obracet se na orgány spolku s podněty, návrhy a stížnostmi, vyjadřovat se k činnosti spolku a jeho orgánů</w:t>
      </w:r>
    </w:p>
    <w:p w:rsidR="00100D40" w:rsidRPr="00185331" w:rsidRDefault="00100D40" w:rsidP="00100D40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185331">
        <w:rPr>
          <w:rFonts w:ascii="Calibri" w:hAnsi="Calibri"/>
        </w:rPr>
        <w:t>být volen do orgánů spolku</w:t>
      </w:r>
    </w:p>
    <w:p w:rsidR="00100D40" w:rsidRPr="00185331" w:rsidRDefault="00100D40" w:rsidP="00100D40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185331">
        <w:rPr>
          <w:rFonts w:ascii="Calibri" w:hAnsi="Calibri"/>
        </w:rPr>
        <w:t>být informován o aktivitách spolku, jeho hospodaření a nakládání se svěřenými hodnotami</w:t>
      </w:r>
    </w:p>
    <w:p w:rsidR="00100D40" w:rsidRPr="00185331" w:rsidRDefault="00100D40" w:rsidP="00100D40">
      <w:pPr>
        <w:pStyle w:val="Standard"/>
        <w:numPr>
          <w:ilvl w:val="0"/>
          <w:numId w:val="8"/>
        </w:numPr>
        <w:rPr>
          <w:rFonts w:ascii="Calibri" w:hAnsi="Calibri"/>
        </w:rPr>
      </w:pPr>
      <w:r w:rsidRPr="00185331">
        <w:rPr>
          <w:rFonts w:ascii="Calibri" w:hAnsi="Calibri"/>
        </w:rPr>
        <w:t>kdykoliv ze spolku vystoupit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Každý člen spolku má povinnost: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185331">
        <w:rPr>
          <w:rFonts w:ascii="Calibri" w:hAnsi="Calibri"/>
        </w:rPr>
        <w:t>dodržovat stanovy spolku a rozhodnutí valné hromady či výkonného výboru</w:t>
      </w:r>
    </w:p>
    <w:p w:rsidR="00100D40" w:rsidRPr="00185331" w:rsidRDefault="00100D40" w:rsidP="00100D40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185331">
        <w:rPr>
          <w:rFonts w:ascii="Calibri" w:hAnsi="Calibri"/>
        </w:rPr>
        <w:t>napomáhat dle svých možností činnosti spolku a podporovat jeho cíle</w:t>
      </w:r>
    </w:p>
    <w:p w:rsidR="00100D40" w:rsidRPr="00185331" w:rsidRDefault="00100D40" w:rsidP="00100D40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185331">
        <w:rPr>
          <w:rFonts w:ascii="Calibri" w:hAnsi="Calibri"/>
        </w:rPr>
        <w:t>včas a řádně platit členské příspěvky</w:t>
      </w:r>
    </w:p>
    <w:p w:rsidR="00100D40" w:rsidRPr="00185331" w:rsidRDefault="00100D40" w:rsidP="00100D40">
      <w:pPr>
        <w:pStyle w:val="Standard"/>
        <w:numPr>
          <w:ilvl w:val="0"/>
          <w:numId w:val="9"/>
        </w:numPr>
        <w:rPr>
          <w:rFonts w:ascii="Calibri" w:hAnsi="Calibri"/>
        </w:rPr>
      </w:pPr>
      <w:r w:rsidRPr="00185331">
        <w:rPr>
          <w:rFonts w:ascii="Calibri" w:hAnsi="Calibri"/>
        </w:rPr>
        <w:t>svědomitě vykonávat funkce v orgánech spolku, dbát o dobré jméno spolku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Článek 5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ORGÁNY SPOLKU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 xml:space="preserve">Orgány spolku </w:t>
      </w:r>
      <w:proofErr w:type="gramStart"/>
      <w:r w:rsidRPr="00185331">
        <w:rPr>
          <w:rFonts w:ascii="Calibri" w:hAnsi="Calibri"/>
          <w:b/>
          <w:bCs/>
        </w:rPr>
        <w:t>jsou :</w:t>
      </w:r>
      <w:proofErr w:type="gramEnd"/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11"/>
        </w:numPr>
        <w:rPr>
          <w:rFonts w:ascii="Calibri" w:hAnsi="Calibri"/>
        </w:rPr>
      </w:pPr>
      <w:r w:rsidRPr="00185331">
        <w:rPr>
          <w:rFonts w:ascii="Calibri" w:hAnsi="Calibri"/>
        </w:rPr>
        <w:t>členská schůze</w:t>
      </w:r>
    </w:p>
    <w:p w:rsidR="00100D40" w:rsidRPr="00185331" w:rsidRDefault="00100D40" w:rsidP="00100D40">
      <w:pPr>
        <w:pStyle w:val="Standard"/>
        <w:numPr>
          <w:ilvl w:val="0"/>
          <w:numId w:val="11"/>
        </w:numPr>
        <w:rPr>
          <w:rFonts w:ascii="Calibri" w:hAnsi="Calibri"/>
        </w:rPr>
      </w:pPr>
      <w:r w:rsidRPr="00185331">
        <w:rPr>
          <w:rFonts w:ascii="Calibri" w:hAnsi="Calibri"/>
        </w:rPr>
        <w:t>výkonný výbor spolku</w:t>
      </w:r>
      <w:r w:rsidR="00025142">
        <w:rPr>
          <w:rFonts w:ascii="Calibri" w:hAnsi="Calibri"/>
        </w:rPr>
        <w:t xml:space="preserve"> – statutární orgán</w:t>
      </w:r>
    </w:p>
    <w:p w:rsidR="00100D40" w:rsidRPr="00185331" w:rsidRDefault="00D90B1D" w:rsidP="00100D40">
      <w:pPr>
        <w:pStyle w:val="Standard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předseda spolku</w:t>
      </w:r>
    </w:p>
    <w:p w:rsidR="00100D40" w:rsidRPr="00185331" w:rsidRDefault="00100D40" w:rsidP="00100D40">
      <w:pPr>
        <w:pStyle w:val="Standard"/>
        <w:numPr>
          <w:ilvl w:val="0"/>
          <w:numId w:val="11"/>
        </w:numPr>
        <w:rPr>
          <w:rFonts w:ascii="Calibri" w:hAnsi="Calibri"/>
        </w:rPr>
      </w:pPr>
      <w:r w:rsidRPr="00185331">
        <w:rPr>
          <w:rFonts w:ascii="Calibri" w:hAnsi="Calibri"/>
        </w:rPr>
        <w:t>revizní komise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C72FB3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 xml:space="preserve">Členská schůze jako nejvyšší orgán </w:t>
      </w:r>
      <w:proofErr w:type="gramStart"/>
      <w:r w:rsidRPr="00185331">
        <w:rPr>
          <w:rFonts w:ascii="Calibri" w:hAnsi="Calibri"/>
          <w:b/>
          <w:bCs/>
        </w:rPr>
        <w:t>spolku :</w:t>
      </w:r>
      <w:proofErr w:type="gramEnd"/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proofErr w:type="gramStart"/>
      <w:r w:rsidRPr="00185331">
        <w:rPr>
          <w:rFonts w:ascii="Calibri" w:hAnsi="Calibri"/>
        </w:rPr>
        <w:t>se skládá</w:t>
      </w:r>
      <w:proofErr w:type="gramEnd"/>
      <w:r w:rsidRPr="00185331">
        <w:rPr>
          <w:rFonts w:ascii="Calibri" w:hAnsi="Calibri"/>
        </w:rPr>
        <w:t xml:space="preserve"> ze všech členů spolku</w:t>
      </w:r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r w:rsidRPr="00185331">
        <w:rPr>
          <w:rFonts w:ascii="Calibri" w:hAnsi="Calibri"/>
        </w:rPr>
        <w:t>volí a odvolává ze svých členů předsedu spolku a členy výkonný výbor spolku</w:t>
      </w:r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r w:rsidRPr="00185331">
        <w:rPr>
          <w:rFonts w:ascii="Calibri" w:hAnsi="Calibri"/>
        </w:rPr>
        <w:t>schvaluje stanovy a vnitřní předpisy spolku a jejich změny</w:t>
      </w:r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r w:rsidRPr="00185331">
        <w:rPr>
          <w:rFonts w:ascii="Calibri" w:hAnsi="Calibri"/>
        </w:rPr>
        <w:t>rozhoduje o zásadních otázkách činnosti, hospodaření a fungování spolku</w:t>
      </w:r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r w:rsidRPr="00185331">
        <w:rPr>
          <w:rFonts w:ascii="Calibri" w:hAnsi="Calibri"/>
        </w:rPr>
        <w:t>schvaluje rozpočet spolku na kalendářní rok</w:t>
      </w:r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r w:rsidRPr="00185331">
        <w:rPr>
          <w:rFonts w:ascii="Calibri" w:hAnsi="Calibri"/>
        </w:rPr>
        <w:t>schvaluje zprávu o hospodaření za kalendářní rok</w:t>
      </w:r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r w:rsidRPr="00185331">
        <w:rPr>
          <w:rFonts w:ascii="Calibri" w:hAnsi="Calibri"/>
        </w:rPr>
        <w:t>stanoví výši příspěvků členů</w:t>
      </w:r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r w:rsidRPr="00185331">
        <w:rPr>
          <w:rFonts w:ascii="Calibri" w:hAnsi="Calibri"/>
        </w:rPr>
        <w:t>rozhoduje o zániku sdružení</w:t>
      </w:r>
    </w:p>
    <w:p w:rsidR="00100D40" w:rsidRPr="00185331" w:rsidRDefault="00100D40" w:rsidP="00100D40">
      <w:pPr>
        <w:pStyle w:val="Standard"/>
        <w:numPr>
          <w:ilvl w:val="0"/>
          <w:numId w:val="13"/>
        </w:numPr>
        <w:rPr>
          <w:rFonts w:ascii="Calibri" w:hAnsi="Calibri"/>
        </w:rPr>
      </w:pPr>
      <w:r w:rsidRPr="00185331">
        <w:rPr>
          <w:rFonts w:ascii="Calibri" w:eastAsia="Times New Roman" w:hAnsi="Calibri" w:cs="Arial"/>
          <w:lang w:eastAsia="cs-CZ"/>
        </w:rPr>
        <w:t>rozhoduje ve věcech, které si členská schůze vyhradí k rozhodování</w:t>
      </w:r>
    </w:p>
    <w:p w:rsidR="00100D40" w:rsidRPr="00185331" w:rsidRDefault="00100D40" w:rsidP="00100D40">
      <w:pPr>
        <w:pStyle w:val="Odstavecseseznamem"/>
        <w:widowControl/>
        <w:numPr>
          <w:ilvl w:val="0"/>
          <w:numId w:val="13"/>
        </w:numPr>
        <w:autoSpaceDN/>
        <w:ind w:hanging="708"/>
        <w:contextualSpacing/>
        <w:jc w:val="both"/>
        <w:textAlignment w:val="auto"/>
        <w:rPr>
          <w:rFonts w:ascii="Calibri" w:eastAsia="Times New Roman" w:hAnsi="Calibri" w:cs="Arial"/>
          <w:lang w:eastAsia="cs-CZ"/>
        </w:rPr>
      </w:pPr>
      <w:r w:rsidRPr="00185331">
        <w:rPr>
          <w:rFonts w:ascii="Calibri" w:eastAsia="Times New Roman" w:hAnsi="Calibri" w:cs="Arial"/>
          <w:lang w:eastAsia="cs-CZ"/>
        </w:rPr>
        <w:t>rozhoduje o nabývání, zatížení (třeba zástavním právem, apod.) a zcizování nemovitého majetku spolku</w:t>
      </w:r>
    </w:p>
    <w:p w:rsidR="00100D40" w:rsidRPr="00185331" w:rsidRDefault="00100D40" w:rsidP="00100D40">
      <w:pPr>
        <w:pStyle w:val="Odstavecseseznamem"/>
        <w:widowControl/>
        <w:numPr>
          <w:ilvl w:val="0"/>
          <w:numId w:val="13"/>
        </w:numPr>
        <w:suppressAutoHyphens w:val="0"/>
        <w:autoSpaceDN/>
        <w:ind w:hanging="708"/>
        <w:contextualSpacing/>
        <w:jc w:val="both"/>
        <w:textAlignment w:val="auto"/>
        <w:rPr>
          <w:rFonts w:ascii="Calibri" w:eastAsia="Times New Roman" w:hAnsi="Calibri" w:cs="Arial"/>
          <w:lang w:eastAsia="cs-CZ"/>
        </w:rPr>
      </w:pPr>
      <w:r w:rsidRPr="00185331">
        <w:rPr>
          <w:rFonts w:ascii="Calibri" w:eastAsia="Times New Roman" w:hAnsi="Calibri" w:cs="Arial"/>
          <w:lang w:eastAsia="cs-CZ"/>
        </w:rPr>
        <w:t>schvaluje výdaje spolku přesahující částku 5.000,- Kč</w:t>
      </w:r>
    </w:p>
    <w:p w:rsidR="00100D40" w:rsidRPr="00185331" w:rsidRDefault="00100D40" w:rsidP="00100D40">
      <w:pPr>
        <w:pStyle w:val="Odstavecseseznamem"/>
        <w:widowControl/>
        <w:autoSpaceDN/>
        <w:contextualSpacing/>
        <w:jc w:val="both"/>
        <w:textAlignment w:val="auto"/>
        <w:rPr>
          <w:rFonts w:ascii="Arial" w:eastAsia="Times New Roman" w:hAnsi="Arial" w:cs="Arial"/>
          <w:lang w:eastAsia="cs-CZ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  <w:r w:rsidRPr="00185331">
        <w:rPr>
          <w:rFonts w:ascii="Calibri" w:hAnsi="Calibri"/>
        </w:rPr>
        <w:t>Jednání členské schůze jsou neveřejná. Z každého jednání členské schůze je vyhotovován zápis. Členskou schůzi svolává výkonný výbor spolku podle potřeby, nejméně však jednou za rok.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Odstavecseseznamem"/>
        <w:widowControl/>
        <w:tabs>
          <w:tab w:val="left" w:pos="284"/>
        </w:tabs>
        <w:autoSpaceDN/>
        <w:ind w:left="0"/>
        <w:contextualSpacing/>
        <w:jc w:val="both"/>
        <w:textAlignment w:val="auto"/>
        <w:rPr>
          <w:rFonts w:ascii="Calibri" w:eastAsia="Times New Roman" w:hAnsi="Calibri" w:cs="Arial"/>
          <w:lang w:eastAsia="cs-CZ"/>
        </w:rPr>
      </w:pPr>
      <w:r w:rsidRPr="00185331">
        <w:rPr>
          <w:rFonts w:ascii="Calibri" w:hAnsi="Calibri"/>
        </w:rPr>
        <w:t>Členská schůze je usnášeníschopná za přítomnosti nadpoloviční většiny jejích účastníků. V případě, že půl hodiny po plánovaném zahájení není přítomna nadpoloviční většina účastníků, je valná hromada usnášeníschopná v počtu přítomných.</w:t>
      </w:r>
      <w:r w:rsidRPr="00185331">
        <w:rPr>
          <w:rFonts w:ascii="Calibri" w:eastAsia="Times New Roman" w:hAnsi="Calibri" w:cs="Arial"/>
          <w:lang w:eastAsia="cs-CZ"/>
        </w:rPr>
        <w:t xml:space="preserve"> O změně stanov a o zrušení spolku rozhoduje členská schůze alespoň dvoutřetinovou většinou všech členů, v ostatních věcech prostou většinou přítomných členů.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C72FB3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 xml:space="preserve">Výkonný výbor spolku je 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C72FB3" w:rsidRPr="002A3AF2" w:rsidRDefault="00C72FB3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2A3AF2">
        <w:rPr>
          <w:rFonts w:ascii="Calibri" w:hAnsi="Calibri"/>
        </w:rPr>
        <w:t>je statutárním orgánem spol</w:t>
      </w:r>
      <w:r w:rsidR="002A3AF2" w:rsidRPr="002A3AF2">
        <w:rPr>
          <w:rFonts w:ascii="Calibri" w:hAnsi="Calibri"/>
        </w:rPr>
        <w:t xml:space="preserve">ku, činí za spolek právní </w:t>
      </w:r>
      <w:r w:rsidR="00D31030" w:rsidRPr="002A3AF2">
        <w:rPr>
          <w:rFonts w:ascii="Calibri" w:hAnsi="Calibri"/>
        </w:rPr>
        <w:t>úkony a právní</w:t>
      </w:r>
      <w:r w:rsidRPr="002A3AF2">
        <w:rPr>
          <w:rFonts w:ascii="Calibri" w:hAnsi="Calibri"/>
        </w:rPr>
        <w:t xml:space="preserve"> </w:t>
      </w:r>
      <w:r w:rsidR="002A3AF2">
        <w:rPr>
          <w:rFonts w:ascii="Calibri" w:hAnsi="Calibri"/>
        </w:rPr>
        <w:t>jednání</w:t>
      </w:r>
    </w:p>
    <w:p w:rsidR="00100D40" w:rsidRDefault="00100D40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2A3AF2">
        <w:rPr>
          <w:rFonts w:ascii="Calibri" w:hAnsi="Calibri"/>
        </w:rPr>
        <w:t>výkonný výbor spolku se skládá z předsedy a dvou členů, volených členskou schůzí.</w:t>
      </w:r>
    </w:p>
    <w:p w:rsidR="00E52EC2" w:rsidRPr="00185331" w:rsidRDefault="00E52EC2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předsedou výkonného výboru je </w:t>
      </w:r>
      <w:r w:rsidR="00D31030">
        <w:rPr>
          <w:rFonts w:ascii="Calibri" w:hAnsi="Calibri"/>
        </w:rPr>
        <w:t>vždy předseda</w:t>
      </w:r>
      <w:r>
        <w:rPr>
          <w:rFonts w:ascii="Calibri" w:hAnsi="Calibri"/>
        </w:rPr>
        <w:t xml:space="preserve"> spolku</w:t>
      </w:r>
    </w:p>
    <w:p w:rsidR="00100D40" w:rsidRPr="00185331" w:rsidRDefault="00100D40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185331">
        <w:rPr>
          <w:rFonts w:ascii="Calibri" w:hAnsi="Calibri"/>
        </w:rPr>
        <w:t>rozhodnutí výkonného výboru jsou přijímána většinou hlasů všech členů výkonného výboru.</w:t>
      </w:r>
    </w:p>
    <w:p w:rsidR="00100D40" w:rsidRPr="00185331" w:rsidRDefault="00100D40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185331">
        <w:rPr>
          <w:rFonts w:ascii="Calibri" w:hAnsi="Calibri"/>
        </w:rPr>
        <w:t>řídí činnost spolku</w:t>
      </w:r>
    </w:p>
    <w:p w:rsidR="00100D40" w:rsidRDefault="00100D40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185331">
        <w:rPr>
          <w:rFonts w:ascii="Calibri" w:hAnsi="Calibri"/>
        </w:rPr>
        <w:t>svolává členskou schůzi</w:t>
      </w:r>
    </w:p>
    <w:p w:rsidR="00100D40" w:rsidRDefault="00100D40" w:rsidP="002A3AF2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2A3AF2">
        <w:rPr>
          <w:rFonts w:ascii="Calibri" w:hAnsi="Calibri"/>
        </w:rPr>
        <w:t>předkládá členské schůzi ke schválení výroční zprávu o činnosti a hospodaření spolku</w:t>
      </w:r>
    </w:p>
    <w:p w:rsidR="002A3AF2" w:rsidRPr="00185331" w:rsidRDefault="002A3AF2" w:rsidP="002A3AF2">
      <w:pPr>
        <w:pStyle w:val="Odstavecseseznamem"/>
        <w:widowControl/>
        <w:numPr>
          <w:ilvl w:val="0"/>
          <w:numId w:val="15"/>
        </w:numPr>
        <w:suppressAutoHyphens w:val="0"/>
        <w:autoSpaceDN/>
        <w:ind w:hanging="708"/>
        <w:contextualSpacing/>
        <w:jc w:val="both"/>
        <w:textAlignment w:val="auto"/>
        <w:rPr>
          <w:rFonts w:ascii="Calibri" w:eastAsia="Times New Roman" w:hAnsi="Calibri" w:cs="Arial"/>
          <w:lang w:eastAsia="cs-CZ"/>
        </w:rPr>
      </w:pPr>
      <w:r w:rsidRPr="00185331">
        <w:rPr>
          <w:rFonts w:ascii="Calibri" w:eastAsia="Times New Roman" w:hAnsi="Calibri" w:cs="Arial"/>
          <w:lang w:eastAsia="cs-CZ"/>
        </w:rPr>
        <w:t>schvaluje výdaje spolku nepřesahující částku 5.000,- Kč</w:t>
      </w:r>
    </w:p>
    <w:p w:rsidR="002A3AF2" w:rsidRPr="002A3AF2" w:rsidRDefault="002A3AF2" w:rsidP="002A3AF2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185331">
        <w:rPr>
          <w:rFonts w:ascii="Calibri" w:eastAsia="Times New Roman" w:hAnsi="Calibri" w:cs="Arial"/>
          <w:lang w:eastAsia="cs-CZ"/>
        </w:rPr>
        <w:t>dohlíží nad dodržováním stanov a rozhodnutí členské schůze nebo výkonného výboru</w:t>
      </w:r>
    </w:p>
    <w:p w:rsidR="00100D40" w:rsidRPr="00185331" w:rsidRDefault="00100D40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185331">
        <w:rPr>
          <w:rFonts w:ascii="Calibri" w:hAnsi="Calibri"/>
        </w:rPr>
        <w:lastRenderedPageBreak/>
        <w:t>operativně řídí a koordinuje činnost spolku mezi členskými schůzemi</w:t>
      </w:r>
    </w:p>
    <w:p w:rsidR="00100D40" w:rsidRPr="00876BC2" w:rsidRDefault="00100D40" w:rsidP="00100D40">
      <w:pPr>
        <w:pStyle w:val="Standard"/>
        <w:numPr>
          <w:ilvl w:val="0"/>
          <w:numId w:val="15"/>
        </w:numPr>
        <w:rPr>
          <w:rFonts w:ascii="Calibri" w:hAnsi="Calibri"/>
          <w:color w:val="000000" w:themeColor="text1"/>
        </w:rPr>
      </w:pPr>
      <w:r w:rsidRPr="00876BC2">
        <w:rPr>
          <w:rFonts w:ascii="Calibri" w:hAnsi="Calibri"/>
          <w:color w:val="000000" w:themeColor="text1"/>
        </w:rPr>
        <w:t>přijímá nové členy spolku</w:t>
      </w:r>
    </w:p>
    <w:p w:rsidR="00834F32" w:rsidRPr="00876BC2" w:rsidRDefault="00834F32" w:rsidP="00100D40">
      <w:pPr>
        <w:pStyle w:val="Standard"/>
        <w:numPr>
          <w:ilvl w:val="0"/>
          <w:numId w:val="15"/>
        </w:numPr>
        <w:rPr>
          <w:rFonts w:ascii="Calibri" w:hAnsi="Calibri"/>
          <w:color w:val="000000" w:themeColor="text1"/>
        </w:rPr>
      </w:pPr>
      <w:r w:rsidRPr="00876BC2">
        <w:rPr>
          <w:rFonts w:ascii="Calibri" w:hAnsi="Calibri"/>
          <w:color w:val="000000" w:themeColor="text1"/>
        </w:rPr>
        <w:t>předseda výkonného v</w:t>
      </w:r>
      <w:r w:rsidR="00515BA1" w:rsidRPr="00876BC2">
        <w:rPr>
          <w:rFonts w:ascii="Calibri" w:hAnsi="Calibri"/>
          <w:color w:val="000000" w:themeColor="text1"/>
        </w:rPr>
        <w:t>ýboru zastupuje spolek navenek</w:t>
      </w:r>
    </w:p>
    <w:p w:rsidR="00515BA1" w:rsidRPr="00876BC2" w:rsidRDefault="00515BA1" w:rsidP="00515BA1">
      <w:pPr>
        <w:pStyle w:val="Standard"/>
        <w:numPr>
          <w:ilvl w:val="0"/>
          <w:numId w:val="17"/>
        </w:numPr>
        <w:rPr>
          <w:rFonts w:ascii="Calibri" w:hAnsi="Calibri"/>
          <w:color w:val="000000" w:themeColor="text1"/>
        </w:rPr>
      </w:pPr>
      <w:r w:rsidRPr="00876BC2">
        <w:rPr>
          <w:rFonts w:ascii="Calibri" w:hAnsi="Calibri"/>
          <w:color w:val="000000" w:themeColor="text1"/>
        </w:rPr>
        <w:t xml:space="preserve">předseda výkonného výboru řídí výkonný výbor a svolává jeho </w:t>
      </w:r>
      <w:r w:rsidR="00EA522A" w:rsidRPr="00876BC2">
        <w:rPr>
          <w:rFonts w:ascii="Calibri" w:hAnsi="Calibri"/>
          <w:color w:val="000000" w:themeColor="text1"/>
        </w:rPr>
        <w:t>zasedání</w:t>
      </w:r>
    </w:p>
    <w:p w:rsidR="00100D40" w:rsidRPr="00185331" w:rsidRDefault="00100D40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185331">
        <w:rPr>
          <w:rFonts w:ascii="Calibri" w:hAnsi="Calibri"/>
        </w:rPr>
        <w:t>funkční období je stanoveno na 5 let, opětovná volba je možná</w:t>
      </w:r>
    </w:p>
    <w:p w:rsidR="00100D40" w:rsidRPr="00185331" w:rsidRDefault="00100D40" w:rsidP="00100D40">
      <w:pPr>
        <w:pStyle w:val="Standard"/>
        <w:numPr>
          <w:ilvl w:val="0"/>
          <w:numId w:val="15"/>
        </w:numPr>
        <w:rPr>
          <w:rFonts w:ascii="Calibri" w:hAnsi="Calibri"/>
        </w:rPr>
      </w:pPr>
      <w:r w:rsidRPr="00185331">
        <w:rPr>
          <w:rFonts w:ascii="Calibri" w:hAnsi="Calibri"/>
        </w:rPr>
        <w:t>funkce ve výkonném výboru je bezplatná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C72FB3">
      <w:pPr>
        <w:pStyle w:val="Standard"/>
        <w:numPr>
          <w:ilvl w:val="0"/>
          <w:numId w:val="10"/>
        </w:numPr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Předseda spolku</w:t>
      </w:r>
    </w:p>
    <w:p w:rsidR="00100D40" w:rsidRPr="00185331" w:rsidRDefault="00100D40" w:rsidP="00100D40">
      <w:pPr>
        <w:pStyle w:val="Standard"/>
        <w:rPr>
          <w:rFonts w:ascii="Calibri" w:hAnsi="Calibri"/>
          <w:b/>
          <w:bCs/>
        </w:rPr>
      </w:pPr>
    </w:p>
    <w:p w:rsidR="00100D40" w:rsidRPr="00876BC2" w:rsidRDefault="00100D40" w:rsidP="00100D40">
      <w:pPr>
        <w:pStyle w:val="Standard"/>
        <w:numPr>
          <w:ilvl w:val="0"/>
          <w:numId w:val="17"/>
        </w:numPr>
        <w:rPr>
          <w:rFonts w:ascii="Calibri" w:hAnsi="Calibri"/>
          <w:color w:val="000000" w:themeColor="text1"/>
        </w:rPr>
      </w:pPr>
      <w:r w:rsidRPr="00876BC2">
        <w:rPr>
          <w:rFonts w:ascii="Calibri" w:hAnsi="Calibri"/>
          <w:color w:val="000000" w:themeColor="text1"/>
        </w:rPr>
        <w:t>činnosti předsedy se ujímá dnem zvolení členskou schůzí do funkce</w:t>
      </w:r>
    </w:p>
    <w:p w:rsidR="00515BA1" w:rsidRPr="00876BC2" w:rsidRDefault="00515BA1" w:rsidP="00100D40">
      <w:pPr>
        <w:pStyle w:val="Standard"/>
        <w:numPr>
          <w:ilvl w:val="0"/>
          <w:numId w:val="17"/>
        </w:numPr>
        <w:rPr>
          <w:rFonts w:ascii="Calibri" w:hAnsi="Calibri"/>
          <w:color w:val="000000" w:themeColor="text1"/>
        </w:rPr>
      </w:pPr>
      <w:r w:rsidRPr="00876BC2">
        <w:rPr>
          <w:rFonts w:ascii="Calibri" w:hAnsi="Calibri"/>
          <w:color w:val="000000" w:themeColor="text1"/>
        </w:rPr>
        <w:t>je pomocným orgánem spolku</w:t>
      </w:r>
    </w:p>
    <w:p w:rsidR="00515BA1" w:rsidRPr="00876BC2" w:rsidRDefault="00515BA1" w:rsidP="00100D40">
      <w:pPr>
        <w:pStyle w:val="Standard"/>
        <w:numPr>
          <w:ilvl w:val="0"/>
          <w:numId w:val="17"/>
        </w:numPr>
        <w:rPr>
          <w:rFonts w:ascii="Calibri" w:hAnsi="Calibri"/>
          <w:color w:val="000000" w:themeColor="text1"/>
        </w:rPr>
      </w:pPr>
      <w:r w:rsidRPr="00876BC2">
        <w:rPr>
          <w:rFonts w:ascii="Calibri" w:hAnsi="Calibri"/>
          <w:color w:val="000000" w:themeColor="text1"/>
        </w:rPr>
        <w:t>předseda spolku je zároveň předsedou výkonného výboru</w:t>
      </w:r>
    </w:p>
    <w:p w:rsidR="00D83D50" w:rsidRPr="00D83D50" w:rsidRDefault="00D83D50" w:rsidP="00D83D50">
      <w:pPr>
        <w:pStyle w:val="Standard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zajišťuje</w:t>
      </w:r>
      <w:r w:rsidRPr="00185331">
        <w:rPr>
          <w:rFonts w:ascii="Calibri" w:hAnsi="Calibri"/>
        </w:rPr>
        <w:t xml:space="preserve"> vedení administrativy a dokumentace spolku, včetně archivace písemností</w:t>
      </w:r>
    </w:p>
    <w:p w:rsidR="00100D40" w:rsidRPr="00185331" w:rsidRDefault="00100D40" w:rsidP="00100D40">
      <w:pPr>
        <w:pStyle w:val="Standard"/>
        <w:numPr>
          <w:ilvl w:val="0"/>
          <w:numId w:val="17"/>
        </w:numPr>
        <w:rPr>
          <w:rFonts w:ascii="Calibri" w:hAnsi="Calibri"/>
        </w:rPr>
      </w:pPr>
      <w:r w:rsidRPr="00185331">
        <w:rPr>
          <w:rFonts w:ascii="Calibri" w:hAnsi="Calibri"/>
        </w:rPr>
        <w:t>vede seznam členů spolku</w:t>
      </w:r>
    </w:p>
    <w:p w:rsidR="00100D40" w:rsidRDefault="00100D40" w:rsidP="00100D40">
      <w:pPr>
        <w:pStyle w:val="Standard"/>
        <w:numPr>
          <w:ilvl w:val="0"/>
          <w:numId w:val="17"/>
        </w:numPr>
        <w:rPr>
          <w:rFonts w:ascii="Calibri" w:hAnsi="Calibri"/>
        </w:rPr>
      </w:pPr>
      <w:r w:rsidRPr="00185331">
        <w:rPr>
          <w:rFonts w:ascii="Calibri" w:hAnsi="Calibri"/>
        </w:rPr>
        <w:t>funkční období je stanoveno na 5 let, opětovná volba je možná</w:t>
      </w:r>
    </w:p>
    <w:p w:rsidR="00DB68EF" w:rsidRPr="00185331" w:rsidRDefault="00DB68EF" w:rsidP="00100D40">
      <w:pPr>
        <w:pStyle w:val="Standard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funkce předsedy spolku je bezplatná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DA15F8" w:rsidP="00C72FB3">
      <w:pPr>
        <w:pStyle w:val="Standard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b/>
          <w:bCs/>
        </w:rPr>
        <w:t>Kontrolní</w:t>
      </w:r>
      <w:r w:rsidR="00100D40" w:rsidRPr="00185331">
        <w:rPr>
          <w:rFonts w:ascii="Calibri" w:hAnsi="Calibri"/>
          <w:b/>
          <w:bCs/>
        </w:rPr>
        <w:t xml:space="preserve"> komise</w:t>
      </w:r>
    </w:p>
    <w:p w:rsidR="00100D40" w:rsidRPr="00185331" w:rsidRDefault="00100D40" w:rsidP="00100D40">
      <w:pPr>
        <w:pStyle w:val="Standard"/>
        <w:rPr>
          <w:rFonts w:ascii="Calibri" w:hAnsi="Calibri"/>
          <w:b/>
          <w:bCs/>
        </w:rPr>
      </w:pPr>
    </w:p>
    <w:p w:rsidR="00100D40" w:rsidRPr="00185331" w:rsidRDefault="00DA15F8" w:rsidP="00100D40">
      <w:pPr>
        <w:pStyle w:val="Standard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kontrolní</w:t>
      </w:r>
      <w:r w:rsidR="00100D40" w:rsidRPr="00185331">
        <w:rPr>
          <w:rFonts w:ascii="Calibri" w:hAnsi="Calibri"/>
        </w:rPr>
        <w:t xml:space="preserve"> k</w:t>
      </w:r>
      <w:r>
        <w:rPr>
          <w:rFonts w:ascii="Calibri" w:hAnsi="Calibri"/>
        </w:rPr>
        <w:t>omise se skládá z předsedy kontrolní</w:t>
      </w:r>
      <w:r w:rsidR="00100D40" w:rsidRPr="00185331">
        <w:rPr>
          <w:rFonts w:ascii="Calibri" w:hAnsi="Calibri"/>
        </w:rPr>
        <w:t xml:space="preserve"> komise a dvou členů, volených členskou schůzí</w:t>
      </w:r>
    </w:p>
    <w:p w:rsidR="00100D40" w:rsidRPr="00185331" w:rsidRDefault="00100D40" w:rsidP="00100D40">
      <w:pPr>
        <w:pStyle w:val="Standard"/>
        <w:numPr>
          <w:ilvl w:val="0"/>
          <w:numId w:val="19"/>
        </w:numPr>
        <w:rPr>
          <w:rFonts w:ascii="Calibri" w:hAnsi="Calibri"/>
        </w:rPr>
      </w:pPr>
      <w:r w:rsidRPr="00185331">
        <w:rPr>
          <w:rFonts w:ascii="Calibri" w:hAnsi="Calibri"/>
        </w:rPr>
        <w:t>je kontrolním orgánem spolku</w:t>
      </w:r>
    </w:p>
    <w:p w:rsidR="00100D40" w:rsidRPr="00185331" w:rsidRDefault="00DA15F8" w:rsidP="00100D40">
      <w:pPr>
        <w:pStyle w:val="Standard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členem kontrolní</w:t>
      </w:r>
      <w:r w:rsidR="00100D40" w:rsidRPr="00185331">
        <w:rPr>
          <w:rFonts w:ascii="Calibri" w:hAnsi="Calibri"/>
        </w:rPr>
        <w:t xml:space="preserve"> komise nemůže být zvolen člen výkonného výboru ani osoba jemu blízká</w:t>
      </w:r>
    </w:p>
    <w:p w:rsidR="00100D40" w:rsidRPr="00185331" w:rsidRDefault="00DA15F8" w:rsidP="00100D40">
      <w:pPr>
        <w:pStyle w:val="Standard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úkolem kontrolní</w:t>
      </w:r>
      <w:r w:rsidR="00100D40" w:rsidRPr="00185331">
        <w:rPr>
          <w:rFonts w:ascii="Calibri" w:hAnsi="Calibri"/>
        </w:rPr>
        <w:t xml:space="preserve"> komise je kontrola činnosti orgánů spolku a hospodaření spolku</w:t>
      </w:r>
    </w:p>
    <w:p w:rsidR="00100D40" w:rsidRPr="00185331" w:rsidRDefault="00100D40" w:rsidP="00100D40">
      <w:pPr>
        <w:pStyle w:val="Standard"/>
        <w:numPr>
          <w:ilvl w:val="0"/>
          <w:numId w:val="19"/>
        </w:numPr>
        <w:rPr>
          <w:rFonts w:ascii="Calibri" w:hAnsi="Calibri"/>
        </w:rPr>
      </w:pPr>
      <w:r w:rsidRPr="00185331">
        <w:rPr>
          <w:rFonts w:ascii="Calibri" w:hAnsi="Calibri"/>
        </w:rPr>
        <w:t>je oprávněna svolat členskou schůzi, vyžadují-li to naléhavé zájmy spolku</w:t>
      </w:r>
    </w:p>
    <w:p w:rsidR="00100D40" w:rsidRPr="00185331" w:rsidRDefault="00100D40" w:rsidP="00100D40">
      <w:pPr>
        <w:pStyle w:val="Standard"/>
        <w:numPr>
          <w:ilvl w:val="0"/>
          <w:numId w:val="19"/>
        </w:numPr>
        <w:rPr>
          <w:rFonts w:ascii="Calibri" w:hAnsi="Calibri"/>
        </w:rPr>
      </w:pPr>
      <w:r w:rsidRPr="00185331">
        <w:rPr>
          <w:rFonts w:ascii="Calibri" w:hAnsi="Calibri"/>
        </w:rPr>
        <w:t>jednou ročně podává zprávu o své činnosti členské schůzi</w:t>
      </w:r>
    </w:p>
    <w:p w:rsidR="00100D40" w:rsidRDefault="00DA15F8" w:rsidP="00100D40">
      <w:pPr>
        <w:pStyle w:val="Standard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funkční období kontrolní</w:t>
      </w:r>
      <w:r w:rsidR="00100D40" w:rsidRPr="00185331">
        <w:rPr>
          <w:rFonts w:ascii="Calibri" w:hAnsi="Calibri"/>
        </w:rPr>
        <w:t xml:space="preserve"> komise je 5 let, opětovná volba je možná</w:t>
      </w:r>
    </w:p>
    <w:p w:rsidR="00DB68EF" w:rsidRPr="00185331" w:rsidRDefault="00DA15F8" w:rsidP="00100D40">
      <w:pPr>
        <w:pStyle w:val="Standard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funkce v kontrolní</w:t>
      </w:r>
      <w:r w:rsidR="00DB68EF">
        <w:rPr>
          <w:rFonts w:ascii="Calibri" w:hAnsi="Calibri"/>
        </w:rPr>
        <w:t xml:space="preserve"> komisi je bezplatná</w:t>
      </w:r>
    </w:p>
    <w:p w:rsidR="00100D40" w:rsidRPr="00185331" w:rsidRDefault="00100D40" w:rsidP="00100D40">
      <w:pPr>
        <w:pStyle w:val="Standard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Článek 6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HOSPODAŘENÍ SPOLKU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20"/>
        </w:numPr>
        <w:rPr>
          <w:rFonts w:ascii="Calibri" w:hAnsi="Calibri"/>
        </w:rPr>
      </w:pPr>
      <w:r w:rsidRPr="00185331">
        <w:rPr>
          <w:rFonts w:ascii="Calibri" w:hAnsi="Calibri"/>
        </w:rPr>
        <w:t>Spolek hospodaří s movitým i nemovitým majetkem</w:t>
      </w:r>
    </w:p>
    <w:p w:rsidR="00100D40" w:rsidRPr="00185331" w:rsidRDefault="00100D40" w:rsidP="00100D40">
      <w:pPr>
        <w:pStyle w:val="Standard"/>
        <w:numPr>
          <w:ilvl w:val="0"/>
          <w:numId w:val="20"/>
        </w:numPr>
        <w:rPr>
          <w:rFonts w:ascii="Calibri" w:hAnsi="Calibri"/>
        </w:rPr>
      </w:pPr>
      <w:r w:rsidRPr="00185331">
        <w:rPr>
          <w:rFonts w:ascii="Calibri" w:hAnsi="Calibri"/>
        </w:rPr>
        <w:t>Hospodaření spolku se řídí platnými právními předpisy</w:t>
      </w:r>
    </w:p>
    <w:p w:rsidR="00100D40" w:rsidRPr="00185331" w:rsidRDefault="00100D40" w:rsidP="00100D40">
      <w:pPr>
        <w:pStyle w:val="Standard"/>
        <w:numPr>
          <w:ilvl w:val="0"/>
          <w:numId w:val="20"/>
        </w:numPr>
        <w:rPr>
          <w:rFonts w:ascii="Calibri" w:hAnsi="Calibri"/>
        </w:rPr>
      </w:pPr>
      <w:r w:rsidRPr="00185331">
        <w:rPr>
          <w:rFonts w:ascii="Calibri" w:hAnsi="Calibri"/>
        </w:rPr>
        <w:t>prostředky na svou činnost získává spolek zejména z: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21"/>
        </w:numPr>
        <w:rPr>
          <w:rFonts w:ascii="Calibri" w:hAnsi="Calibri"/>
        </w:rPr>
      </w:pPr>
      <w:r w:rsidRPr="00185331">
        <w:rPr>
          <w:rFonts w:ascii="Calibri" w:hAnsi="Calibri"/>
        </w:rPr>
        <w:t>členských příspěvků</w:t>
      </w:r>
    </w:p>
    <w:p w:rsidR="00100D40" w:rsidRPr="00185331" w:rsidRDefault="00100D40" w:rsidP="00100D40">
      <w:pPr>
        <w:pStyle w:val="Standard"/>
        <w:numPr>
          <w:ilvl w:val="0"/>
          <w:numId w:val="21"/>
        </w:numPr>
        <w:rPr>
          <w:rFonts w:ascii="Calibri" w:hAnsi="Calibri"/>
        </w:rPr>
      </w:pPr>
      <w:r w:rsidRPr="00185331">
        <w:rPr>
          <w:rFonts w:ascii="Calibri" w:hAnsi="Calibri"/>
        </w:rPr>
        <w:t>darů a příspěvků právnických a fyzických osob</w:t>
      </w:r>
    </w:p>
    <w:p w:rsidR="00100D40" w:rsidRPr="00185331" w:rsidRDefault="00100D40" w:rsidP="00100D40">
      <w:pPr>
        <w:pStyle w:val="Standard"/>
        <w:numPr>
          <w:ilvl w:val="0"/>
          <w:numId w:val="21"/>
        </w:numPr>
        <w:rPr>
          <w:rFonts w:ascii="Calibri" w:hAnsi="Calibri"/>
        </w:rPr>
      </w:pPr>
      <w:r w:rsidRPr="00185331">
        <w:rPr>
          <w:rFonts w:ascii="Calibri" w:hAnsi="Calibri"/>
        </w:rPr>
        <w:t>dotací a grantů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  <w:numPr>
          <w:ilvl w:val="0"/>
          <w:numId w:val="22"/>
        </w:numPr>
        <w:rPr>
          <w:rFonts w:ascii="Calibri" w:hAnsi="Calibri"/>
        </w:rPr>
      </w:pPr>
      <w:r w:rsidRPr="00185331">
        <w:rPr>
          <w:rFonts w:ascii="Calibri" w:hAnsi="Calibri"/>
        </w:rPr>
        <w:t>Hospodaření se uskutečňuje na základě ročního rozpočtu schváleného členskou schůzí. Prostředky spolku mohou být použity jen k účelům vymezeným stanovami – zejména na podporu školy, aktivit žáků, poznávací a vzdělávacích programů a motivačních odměn žáků apod.</w:t>
      </w:r>
    </w:p>
    <w:p w:rsidR="00100D40" w:rsidRPr="00185331" w:rsidRDefault="00100D40" w:rsidP="00100D40">
      <w:pPr>
        <w:pStyle w:val="Standard"/>
        <w:numPr>
          <w:ilvl w:val="0"/>
          <w:numId w:val="20"/>
        </w:numPr>
        <w:rPr>
          <w:rFonts w:ascii="Calibri" w:hAnsi="Calibri"/>
        </w:rPr>
      </w:pPr>
      <w:r w:rsidRPr="00185331">
        <w:rPr>
          <w:rFonts w:ascii="Calibri" w:hAnsi="Calibri"/>
        </w:rPr>
        <w:t xml:space="preserve">Při zániku spolku přechází veškerý majetek spolku na Základní školu Krnov, Janáčkovo náměstí </w:t>
      </w:r>
      <w:r w:rsidRPr="00185331">
        <w:rPr>
          <w:rFonts w:ascii="Calibri" w:hAnsi="Calibri"/>
        </w:rPr>
        <w:lastRenderedPageBreak/>
        <w:t>17, okres Bruntál, příspěvkovou organizaci.</w:t>
      </w:r>
    </w:p>
    <w:p w:rsidR="00100D40" w:rsidRPr="00185331" w:rsidRDefault="00100D40" w:rsidP="00100D40">
      <w:pPr>
        <w:pStyle w:val="Standard"/>
        <w:numPr>
          <w:ilvl w:val="0"/>
          <w:numId w:val="20"/>
        </w:numPr>
        <w:rPr>
          <w:rFonts w:ascii="Calibri" w:hAnsi="Calibri"/>
        </w:rPr>
      </w:pPr>
      <w:r w:rsidRPr="00185331">
        <w:rPr>
          <w:rFonts w:ascii="Calibri" w:hAnsi="Calibri"/>
        </w:rPr>
        <w:t xml:space="preserve">Výroční zprávu o hospodaření spolku předkládá členské schůzi výkonný výbor, na hospodaření spolku </w:t>
      </w:r>
      <w:r w:rsidRPr="00876BC2">
        <w:rPr>
          <w:rFonts w:ascii="Calibri" w:hAnsi="Calibri"/>
          <w:color w:val="000000" w:themeColor="text1"/>
        </w:rPr>
        <w:t xml:space="preserve">dohlíží </w:t>
      </w:r>
      <w:r w:rsidR="00917471">
        <w:rPr>
          <w:rFonts w:ascii="Calibri" w:hAnsi="Calibri"/>
          <w:color w:val="000000" w:themeColor="text1"/>
        </w:rPr>
        <w:t xml:space="preserve">kontrolní </w:t>
      </w:r>
      <w:r w:rsidR="003251EB" w:rsidRPr="00876BC2">
        <w:rPr>
          <w:rFonts w:ascii="Calibri" w:hAnsi="Calibri"/>
          <w:color w:val="000000" w:themeColor="text1"/>
        </w:rPr>
        <w:t>komise</w:t>
      </w:r>
      <w:r w:rsidRPr="00185331">
        <w:rPr>
          <w:rFonts w:ascii="Calibri" w:hAnsi="Calibri"/>
        </w:rPr>
        <w:t>.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Článek 7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</w:rPr>
      </w:pPr>
      <w:r w:rsidRPr="00185331">
        <w:rPr>
          <w:rFonts w:ascii="Calibri" w:hAnsi="Calibri"/>
          <w:b/>
          <w:bCs/>
        </w:rPr>
        <w:t>ZÁVĚREČNÁ USTANOVENÍ</w:t>
      </w:r>
    </w:p>
    <w:p w:rsidR="00100D40" w:rsidRPr="00185331" w:rsidRDefault="00100D40" w:rsidP="00100D40">
      <w:pPr>
        <w:pStyle w:val="Standard"/>
        <w:jc w:val="center"/>
        <w:rPr>
          <w:rFonts w:ascii="Calibri" w:hAnsi="Calibri"/>
          <w:b/>
          <w:bCs/>
        </w:rPr>
      </w:pPr>
    </w:p>
    <w:p w:rsidR="00100D40" w:rsidRPr="00876BC2" w:rsidRDefault="00100D40" w:rsidP="00100D40">
      <w:pPr>
        <w:pStyle w:val="Standard"/>
        <w:numPr>
          <w:ilvl w:val="0"/>
          <w:numId w:val="23"/>
        </w:numPr>
        <w:rPr>
          <w:rFonts w:ascii="Calibri" w:hAnsi="Calibri"/>
          <w:color w:val="000000" w:themeColor="text1"/>
        </w:rPr>
      </w:pPr>
      <w:r w:rsidRPr="003251EB">
        <w:rPr>
          <w:rFonts w:ascii="Calibri" w:hAnsi="Calibri"/>
        </w:rPr>
        <w:t xml:space="preserve">Spolek má právo v souladu s </w:t>
      </w:r>
      <w:r w:rsidRPr="00876BC2">
        <w:rPr>
          <w:rFonts w:ascii="Calibri" w:hAnsi="Calibri"/>
          <w:color w:val="000000" w:themeColor="text1"/>
        </w:rPr>
        <w:t>cíli své činnosti obracet se na státní orgány s peticemi.</w:t>
      </w:r>
    </w:p>
    <w:p w:rsidR="00100D40" w:rsidRPr="00876BC2" w:rsidRDefault="00100D40" w:rsidP="00100D40">
      <w:pPr>
        <w:pStyle w:val="Standard"/>
        <w:numPr>
          <w:ilvl w:val="0"/>
          <w:numId w:val="23"/>
        </w:numPr>
        <w:rPr>
          <w:rFonts w:ascii="Calibri" w:hAnsi="Calibri"/>
          <w:color w:val="000000" w:themeColor="text1"/>
        </w:rPr>
      </w:pPr>
      <w:r w:rsidRPr="00876BC2">
        <w:rPr>
          <w:rFonts w:ascii="Calibri" w:hAnsi="Calibri"/>
          <w:color w:val="000000" w:themeColor="text1"/>
        </w:rPr>
        <w:t>Stanovy spolku jsou závazné pro všechny členy spolku.</w:t>
      </w:r>
    </w:p>
    <w:p w:rsidR="00100D40" w:rsidRPr="00876BC2" w:rsidRDefault="00100D40" w:rsidP="00100D40">
      <w:pPr>
        <w:pStyle w:val="Standard"/>
        <w:numPr>
          <w:ilvl w:val="0"/>
          <w:numId w:val="23"/>
        </w:numPr>
        <w:rPr>
          <w:rFonts w:ascii="Calibri" w:hAnsi="Calibri"/>
          <w:color w:val="000000" w:themeColor="text1"/>
        </w:rPr>
      </w:pPr>
      <w:r w:rsidRPr="00876BC2">
        <w:rPr>
          <w:rFonts w:ascii="Calibri" w:hAnsi="Calibri"/>
          <w:color w:val="000000" w:themeColor="text1"/>
        </w:rPr>
        <w:t>Jakékoliv změny nebo doplňky stanov spolku musí schválit členská schůze spolku.</w:t>
      </w:r>
    </w:p>
    <w:p w:rsidR="003251EB" w:rsidRPr="00876BC2" w:rsidRDefault="003251EB" w:rsidP="003251EB">
      <w:pPr>
        <w:pStyle w:val="Bezmezer"/>
        <w:numPr>
          <w:ilvl w:val="0"/>
          <w:numId w:val="23"/>
        </w:numPr>
        <w:ind w:left="709" w:hanging="709"/>
        <w:rPr>
          <w:color w:val="000000" w:themeColor="text1"/>
          <w:sz w:val="24"/>
          <w:szCs w:val="24"/>
        </w:rPr>
      </w:pPr>
      <w:r w:rsidRPr="00876BC2">
        <w:rPr>
          <w:color w:val="000000" w:themeColor="text1"/>
          <w:sz w:val="24"/>
          <w:szCs w:val="24"/>
        </w:rPr>
        <w:t xml:space="preserve">Znění těchto Stanov bylo schváleno členskou schůzí konanou dne </w:t>
      </w:r>
      <w:r w:rsidR="005D08DF">
        <w:rPr>
          <w:color w:val="000000" w:themeColor="text1"/>
          <w:sz w:val="24"/>
          <w:szCs w:val="24"/>
        </w:rPr>
        <w:t>18. dubna 2016</w:t>
      </w:r>
      <w:r w:rsidRPr="00876BC2">
        <w:rPr>
          <w:color w:val="000000" w:themeColor="text1"/>
          <w:sz w:val="24"/>
          <w:szCs w:val="24"/>
        </w:rPr>
        <w:t xml:space="preserve">, jejíž konání je potvrzeno zápisem ze dne </w:t>
      </w:r>
      <w:r w:rsidR="005D08DF">
        <w:rPr>
          <w:color w:val="000000" w:themeColor="text1"/>
          <w:sz w:val="24"/>
          <w:szCs w:val="24"/>
        </w:rPr>
        <w:t>18. dubna 2016.</w:t>
      </w:r>
    </w:p>
    <w:p w:rsidR="003251EB" w:rsidRPr="00876BC2" w:rsidRDefault="003251EB" w:rsidP="003251EB">
      <w:pPr>
        <w:pStyle w:val="Bezmezer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876BC2">
        <w:rPr>
          <w:color w:val="000000" w:themeColor="text1"/>
          <w:sz w:val="24"/>
          <w:szCs w:val="24"/>
        </w:rPr>
        <w:t xml:space="preserve">Znění těchto stanov je účinné ode dne </w:t>
      </w:r>
      <w:r w:rsidR="005D08DF">
        <w:rPr>
          <w:color w:val="000000" w:themeColor="text1"/>
          <w:sz w:val="24"/>
          <w:szCs w:val="24"/>
        </w:rPr>
        <w:t>schválení, tj. 18. dubna 2016.</w:t>
      </w:r>
    </w:p>
    <w:p w:rsidR="00100D40" w:rsidRPr="00876BC2" w:rsidRDefault="00100D40" w:rsidP="00100D40">
      <w:pPr>
        <w:pStyle w:val="Standard"/>
        <w:rPr>
          <w:rFonts w:ascii="Calibri" w:hAnsi="Calibri"/>
          <w:color w:val="000000" w:themeColor="text1"/>
        </w:rPr>
      </w:pP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5D08DF" w:rsidP="00100D40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Krnově </w:t>
      </w:r>
      <w:proofErr w:type="gramStart"/>
      <w:r>
        <w:rPr>
          <w:rFonts w:ascii="Calibri" w:hAnsi="Calibri"/>
        </w:rPr>
        <w:t xml:space="preserve">dne </w:t>
      </w:r>
      <w:r w:rsidR="00100D40" w:rsidRPr="00185331">
        <w:rPr>
          <w:rFonts w:ascii="Calibri" w:hAnsi="Calibri"/>
        </w:rPr>
        <w:t xml:space="preserve"> </w:t>
      </w:r>
      <w:r>
        <w:rPr>
          <w:rFonts w:ascii="Calibri" w:hAnsi="Calibri"/>
        </w:rPr>
        <w:t>18</w:t>
      </w:r>
      <w:proofErr w:type="gramEnd"/>
      <w:r>
        <w:rPr>
          <w:rFonts w:ascii="Calibri" w:hAnsi="Calibri"/>
        </w:rPr>
        <w:t>. Dubna 2016</w:t>
      </w:r>
    </w:p>
    <w:p w:rsidR="00100D40" w:rsidRPr="00185331" w:rsidRDefault="00100D40" w:rsidP="00100D40">
      <w:pPr>
        <w:pStyle w:val="Standard"/>
        <w:rPr>
          <w:rFonts w:ascii="Calibri" w:hAnsi="Calibri"/>
        </w:rPr>
      </w:pPr>
    </w:p>
    <w:p w:rsidR="00100D40" w:rsidRPr="00185331" w:rsidRDefault="00100D40" w:rsidP="00100D40">
      <w:pPr>
        <w:pStyle w:val="Standard"/>
      </w:pPr>
      <w:r w:rsidRPr="00185331">
        <w:rPr>
          <w:rFonts w:ascii="Calibri" w:hAnsi="Calibri"/>
        </w:rPr>
        <w:t xml:space="preserve">Za spolek, předseda </w:t>
      </w:r>
      <w:proofErr w:type="gramStart"/>
      <w:r w:rsidRPr="00185331">
        <w:rPr>
          <w:rFonts w:ascii="Calibri" w:hAnsi="Calibri"/>
        </w:rPr>
        <w:t>spolku :..........................</w:t>
      </w:r>
      <w:r w:rsidRPr="00185331">
        <w:rPr>
          <w:rFonts w:ascii="Calibri" w:hAnsi="Calibri"/>
          <w:sz w:val="22"/>
          <w:szCs w:val="22"/>
        </w:rPr>
        <w:t>.......</w:t>
      </w:r>
      <w:r w:rsidRPr="00185331">
        <w:rPr>
          <w:rFonts w:ascii="Verdana" w:hAnsi="Verdana"/>
          <w:sz w:val="22"/>
          <w:szCs w:val="22"/>
        </w:rPr>
        <w:t>..........................</w:t>
      </w:r>
      <w:proofErr w:type="gramEnd"/>
    </w:p>
    <w:p w:rsidR="00FB0941" w:rsidRPr="00185331" w:rsidRDefault="005D08DF"/>
    <w:sectPr w:rsidR="00FB0941" w:rsidRPr="00185331" w:rsidSect="00FC2B72">
      <w:pgSz w:w="11906" w:h="16838"/>
      <w:pgMar w:top="1134" w:right="977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F5A"/>
    <w:multiLevelType w:val="hybridMultilevel"/>
    <w:tmpl w:val="002C1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A1"/>
    <w:multiLevelType w:val="multilevel"/>
    <w:tmpl w:val="0B2E52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35A08D2"/>
    <w:multiLevelType w:val="multilevel"/>
    <w:tmpl w:val="10A4E1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36F1454"/>
    <w:multiLevelType w:val="multilevel"/>
    <w:tmpl w:val="3502EE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AFD7161"/>
    <w:multiLevelType w:val="multilevel"/>
    <w:tmpl w:val="EBAE04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C3F2610"/>
    <w:multiLevelType w:val="multilevel"/>
    <w:tmpl w:val="FA9E0D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C252258"/>
    <w:multiLevelType w:val="multilevel"/>
    <w:tmpl w:val="82F8E8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F150FE0"/>
    <w:multiLevelType w:val="multilevel"/>
    <w:tmpl w:val="5E3464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0382CE6"/>
    <w:multiLevelType w:val="multilevel"/>
    <w:tmpl w:val="734466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60DB6C8E"/>
    <w:multiLevelType w:val="multilevel"/>
    <w:tmpl w:val="B46C1F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14E2FAC"/>
    <w:multiLevelType w:val="multilevel"/>
    <w:tmpl w:val="0D7EEA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311DF0"/>
    <w:multiLevelType w:val="multilevel"/>
    <w:tmpl w:val="76807E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BEC1305"/>
    <w:multiLevelType w:val="multilevel"/>
    <w:tmpl w:val="9D1A85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CD50091"/>
    <w:multiLevelType w:val="multilevel"/>
    <w:tmpl w:val="B8226D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CD57EB1"/>
    <w:multiLevelType w:val="multilevel"/>
    <w:tmpl w:val="4C1ADC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EA92928"/>
    <w:multiLevelType w:val="multilevel"/>
    <w:tmpl w:val="571670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755C244A"/>
    <w:multiLevelType w:val="multilevel"/>
    <w:tmpl w:val="B47EE2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FCB65D3"/>
    <w:multiLevelType w:val="multilevel"/>
    <w:tmpl w:val="1DEA25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2"/>
    <w:lvlOverride w:ilvl="0">
      <w:startOverride w:val="1"/>
    </w:lvlOverride>
  </w:num>
  <w:num w:numId="6">
    <w:abstractNumId w:val="8"/>
  </w:num>
  <w:num w:numId="7">
    <w:abstractNumId w:val="13"/>
  </w:num>
  <w:num w:numId="8">
    <w:abstractNumId w:val="3"/>
  </w:num>
  <w:num w:numId="9">
    <w:abstractNumId w:val="17"/>
  </w:num>
  <w:num w:numId="10">
    <w:abstractNumId w:val="9"/>
  </w:num>
  <w:num w:numId="11">
    <w:abstractNumId w:val="1"/>
  </w:num>
  <w:num w:numId="12">
    <w:abstractNumId w:val="9"/>
  </w:num>
  <w:num w:numId="13">
    <w:abstractNumId w:val="2"/>
  </w:num>
  <w:num w:numId="14">
    <w:abstractNumId w:val="9"/>
  </w:num>
  <w:num w:numId="15">
    <w:abstractNumId w:val="5"/>
  </w:num>
  <w:num w:numId="16">
    <w:abstractNumId w:val="9"/>
  </w:num>
  <w:num w:numId="17">
    <w:abstractNumId w:val="1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1"/>
    <w:lvlOverride w:ilvl="0">
      <w:startOverride w:val="1"/>
    </w:lvlOverride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0D40"/>
    <w:rsid w:val="00025142"/>
    <w:rsid w:val="0006433B"/>
    <w:rsid w:val="000657F9"/>
    <w:rsid w:val="000A2F3A"/>
    <w:rsid w:val="000C7888"/>
    <w:rsid w:val="00100D40"/>
    <w:rsid w:val="00114F30"/>
    <w:rsid w:val="001279E6"/>
    <w:rsid w:val="001712B5"/>
    <w:rsid w:val="00185331"/>
    <w:rsid w:val="002A3AF2"/>
    <w:rsid w:val="003251EB"/>
    <w:rsid w:val="003F7F74"/>
    <w:rsid w:val="00515BA1"/>
    <w:rsid w:val="005D08DF"/>
    <w:rsid w:val="006B1B5B"/>
    <w:rsid w:val="006B2213"/>
    <w:rsid w:val="006F1C56"/>
    <w:rsid w:val="00834F32"/>
    <w:rsid w:val="00876BC2"/>
    <w:rsid w:val="00877D9A"/>
    <w:rsid w:val="00917471"/>
    <w:rsid w:val="00A21181"/>
    <w:rsid w:val="00A7538A"/>
    <w:rsid w:val="00B2547B"/>
    <w:rsid w:val="00C72FB3"/>
    <w:rsid w:val="00D31030"/>
    <w:rsid w:val="00D83D50"/>
    <w:rsid w:val="00D90B1D"/>
    <w:rsid w:val="00DA15F8"/>
    <w:rsid w:val="00DB2150"/>
    <w:rsid w:val="00DB68EF"/>
    <w:rsid w:val="00E52EC2"/>
    <w:rsid w:val="00EA522A"/>
    <w:rsid w:val="00EC2D49"/>
    <w:rsid w:val="00F7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0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00D40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Odstavecseseznamem1">
    <w:name w:val="Odstavec se seznamem1"/>
    <w:basedOn w:val="Normln"/>
    <w:rsid w:val="003251EB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Bezmezer">
    <w:name w:val="No Spacing"/>
    <w:uiPriority w:val="1"/>
    <w:qFormat/>
    <w:rsid w:val="00325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Uzivatel</cp:lastModifiedBy>
  <cp:revision>5</cp:revision>
  <dcterms:created xsi:type="dcterms:W3CDTF">2016-04-19T07:32:00Z</dcterms:created>
  <dcterms:modified xsi:type="dcterms:W3CDTF">2016-05-09T12:46:00Z</dcterms:modified>
</cp:coreProperties>
</file>