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A" w:rsidRPr="00906F59" w:rsidRDefault="00F82B6E" w:rsidP="0074411A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hAnsiTheme="minorHAnsi" w:cs="Segoe UI"/>
          <w:b w:val="0"/>
          <w:color w:val="17365D" w:themeColor="text2" w:themeShade="BF"/>
          <w:sz w:val="32"/>
          <w:szCs w:val="32"/>
        </w:rPr>
      </w:pPr>
      <w:hyperlink r:id="rId4" w:history="1">
        <w:r w:rsidR="00BB533A" w:rsidRPr="00906F59">
          <w:rPr>
            <w:rStyle w:val="Hypertextovodkaz"/>
            <w:rFonts w:asciiTheme="minorHAnsi" w:hAnsiTheme="minorHAnsi" w:cs="Segoe UI"/>
            <w:b w:val="0"/>
            <w:color w:val="17365D" w:themeColor="text2" w:themeShade="BF"/>
            <w:sz w:val="32"/>
            <w:szCs w:val="32"/>
            <w:u w:val="none"/>
          </w:rPr>
          <w:t>Vyúčtování Klubu rodičů 2014/2015</w:t>
        </w:r>
      </w:hyperlink>
      <w:r w:rsidR="00906F59" w:rsidRPr="00906F59">
        <w:rPr>
          <w:b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-680720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33A" w:rsidRPr="00906F59" w:rsidRDefault="00BB533A" w:rsidP="00BB533A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cs-CZ"/>
        </w:rPr>
      </w:pPr>
      <w:r w:rsidRPr="00906F59">
        <w:rPr>
          <w:rFonts w:ascii="Arial" w:eastAsia="Times New Roman" w:hAnsi="Arial" w:cs="Arial"/>
          <w:bCs/>
          <w:color w:val="17365D" w:themeColor="text2" w:themeShade="BF"/>
          <w:sz w:val="24"/>
          <w:szCs w:val="24"/>
          <w:lang w:eastAsia="cs-CZ"/>
        </w:rPr>
        <w:t>Příjmy:</w:t>
      </w:r>
    </w:p>
    <w:tbl>
      <w:tblPr>
        <w:tblStyle w:val="Svtlstnovnzvraznn2"/>
        <w:tblW w:w="9406" w:type="dxa"/>
        <w:tblLook w:val="04A0"/>
      </w:tblPr>
      <w:tblGrid>
        <w:gridCol w:w="6014"/>
        <w:gridCol w:w="1696"/>
        <w:gridCol w:w="1696"/>
      </w:tblGrid>
      <w:tr w:rsidR="00BB533A" w:rsidRPr="0074411A" w:rsidTr="0074411A">
        <w:trPr>
          <w:cnfStyle w:val="100000000000"/>
          <w:trHeight w:val="886"/>
        </w:trPr>
        <w:tc>
          <w:tcPr>
            <w:cnfStyle w:val="001000000000"/>
            <w:tcW w:w="0" w:type="auto"/>
            <w:gridSpan w:val="3"/>
            <w:hideMark/>
          </w:tcPr>
          <w:p w:rsidR="00BB533A" w:rsidRPr="0074411A" w:rsidRDefault="00BB533A" w:rsidP="00BB533A">
            <w:pPr>
              <w:spacing w:before="240" w:after="240" w:line="252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cs-CZ"/>
              </w:rPr>
            </w:pPr>
            <w:r w:rsidRPr="0074411A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cs-CZ"/>
              </w:rPr>
              <w:t> </w:t>
            </w:r>
            <w:r w:rsidR="0074411A" w:rsidRPr="0074411A">
              <w:rPr>
                <w:rFonts w:eastAsia="Times New Roman" w:cs="Arial"/>
                <w:b w:val="0"/>
                <w:i/>
                <w:iCs/>
                <w:color w:val="17365D" w:themeColor="text2" w:themeShade="BF"/>
                <w:sz w:val="28"/>
                <w:szCs w:val="28"/>
                <w:lang w:eastAsia="cs-CZ"/>
              </w:rPr>
              <w:t>Položky rozpočtu</w:t>
            </w:r>
          </w:p>
        </w:tc>
      </w:tr>
      <w:tr w:rsidR="00BB533A" w:rsidRPr="0074411A" w:rsidTr="0074411A">
        <w:trPr>
          <w:cnfStyle w:val="000000100000"/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Cs/>
                <w:i/>
                <w:iCs/>
                <w:color w:val="17365D" w:themeColor="text2" w:themeShade="BF"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Cs/>
                <w:i/>
                <w:iCs/>
                <w:color w:val="17365D" w:themeColor="text2" w:themeShade="BF"/>
                <w:sz w:val="28"/>
                <w:szCs w:val="28"/>
                <w:lang w:eastAsia="cs-CZ"/>
              </w:rPr>
              <w:t> skutečnost</w:t>
            </w:r>
          </w:p>
        </w:tc>
      </w:tr>
      <w:tr w:rsidR="00BB533A" w:rsidRPr="0074411A" w:rsidTr="0074411A">
        <w:trPr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Zůstatek ze školního roku 2013/2014: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182 433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182 433 Kč </w:t>
            </w:r>
          </w:p>
        </w:tc>
      </w:tr>
      <w:tr w:rsidR="00BB533A" w:rsidRPr="0074411A" w:rsidTr="0074411A">
        <w:trPr>
          <w:cnfStyle w:val="000000100000"/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Příspěvky rodičů ve školním roce 2014/2015: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90 000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97 450 Kč </w:t>
            </w:r>
          </w:p>
        </w:tc>
      </w:tr>
      <w:tr w:rsidR="00BB533A" w:rsidRPr="0074411A" w:rsidTr="0074411A">
        <w:trPr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Příjem ze "Školního večírku":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20 000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19 493 Kč </w:t>
            </w:r>
          </w:p>
        </w:tc>
      </w:tr>
      <w:tr w:rsidR="00BB533A" w:rsidRPr="0074411A" w:rsidTr="0074411A">
        <w:trPr>
          <w:cnfStyle w:val="000000100000"/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Sponzorské dary: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 </w:t>
            </w:r>
          </w:p>
        </w:tc>
      </w:tr>
      <w:tr w:rsidR="00BB533A" w:rsidRPr="0074411A" w:rsidTr="0074411A">
        <w:trPr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Dotace z projektů: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9 490 Kč </w:t>
            </w:r>
          </w:p>
        </w:tc>
      </w:tr>
      <w:tr w:rsidR="00BB533A" w:rsidRPr="0074411A" w:rsidTr="0074411A">
        <w:trPr>
          <w:cnfStyle w:val="000000100000"/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Příjem z akcí žákovského parlamentu (sběr):   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 Kč</w:t>
            </w:r>
          </w:p>
        </w:tc>
      </w:tr>
      <w:tr w:rsidR="00BB533A" w:rsidRPr="0074411A" w:rsidTr="0074411A">
        <w:trPr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Příjmy SAH: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19 406 Kč</w:t>
            </w:r>
          </w:p>
        </w:tc>
      </w:tr>
      <w:tr w:rsidR="00BB533A" w:rsidRPr="0074411A" w:rsidTr="0074411A">
        <w:trPr>
          <w:cnfStyle w:val="000000100000"/>
          <w:trHeight w:val="370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Úroky: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60 Kč</w:t>
            </w:r>
          </w:p>
        </w:tc>
        <w:tc>
          <w:tcPr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79 Kč </w:t>
            </w:r>
          </w:p>
        </w:tc>
      </w:tr>
      <w:tr w:rsidR="00BB533A" w:rsidRPr="0074411A" w:rsidTr="0074411A">
        <w:trPr>
          <w:trHeight w:val="387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Celkem příjmy:</w:t>
            </w:r>
          </w:p>
        </w:tc>
        <w:tc>
          <w:tcPr>
            <w:tcW w:w="0" w:type="auto"/>
            <w:hideMark/>
          </w:tcPr>
          <w:p w:rsidR="00BB533A" w:rsidRPr="0074411A" w:rsidRDefault="0074411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Cs/>
                <w:color w:val="17365D" w:themeColor="text2" w:themeShade="BF"/>
                <w:sz w:val="28"/>
                <w:szCs w:val="28"/>
                <w:lang w:eastAsia="cs-CZ"/>
              </w:rPr>
              <w:t> </w:t>
            </w:r>
            <w:r w:rsidR="00BB533A" w:rsidRPr="0074411A">
              <w:rPr>
                <w:rFonts w:eastAsia="Times New Roman" w:cs="Arial"/>
                <w:bCs/>
                <w:color w:val="17365D" w:themeColor="text2" w:themeShade="BF"/>
                <w:sz w:val="28"/>
                <w:szCs w:val="28"/>
                <w:lang w:eastAsia="cs-CZ"/>
              </w:rPr>
              <w:t>292 493 Kč</w:t>
            </w:r>
          </w:p>
        </w:tc>
        <w:tc>
          <w:tcPr>
            <w:tcW w:w="0" w:type="auto"/>
            <w:hideMark/>
          </w:tcPr>
          <w:p w:rsidR="00BB533A" w:rsidRPr="0074411A" w:rsidRDefault="0074411A" w:rsidP="0074411A">
            <w:pPr>
              <w:spacing w:line="252" w:lineRule="atLeas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Cs/>
                <w:color w:val="17365D" w:themeColor="text2" w:themeShade="BF"/>
                <w:sz w:val="28"/>
                <w:szCs w:val="28"/>
                <w:lang w:eastAsia="cs-CZ"/>
              </w:rPr>
              <w:t> </w:t>
            </w:r>
            <w:r w:rsidR="00BB533A" w:rsidRPr="0074411A">
              <w:rPr>
                <w:rFonts w:eastAsia="Times New Roman" w:cs="Arial"/>
                <w:bCs/>
                <w:color w:val="17365D" w:themeColor="text2" w:themeShade="BF"/>
                <w:sz w:val="28"/>
                <w:szCs w:val="28"/>
                <w:lang w:eastAsia="cs-CZ"/>
              </w:rPr>
              <w:t>328 351 Kč</w:t>
            </w:r>
          </w:p>
        </w:tc>
      </w:tr>
    </w:tbl>
    <w:p w:rsidR="00BB533A" w:rsidRPr="0074411A" w:rsidRDefault="00BB533A" w:rsidP="0074411A">
      <w:pPr>
        <w:shd w:val="clear" w:color="auto" w:fill="FFFFFF"/>
        <w:spacing w:before="240" w:after="240" w:line="252" w:lineRule="atLeast"/>
        <w:rPr>
          <w:rFonts w:eastAsia="Times New Roman" w:cs="Arial"/>
          <w:color w:val="17365D" w:themeColor="text2" w:themeShade="BF"/>
          <w:sz w:val="28"/>
          <w:szCs w:val="28"/>
          <w:lang w:eastAsia="cs-CZ"/>
        </w:rPr>
      </w:pPr>
      <w:r w:rsidRPr="0074411A">
        <w:rPr>
          <w:rFonts w:eastAsia="Times New Roman" w:cs="Arial"/>
          <w:color w:val="17365D" w:themeColor="text2" w:themeShade="BF"/>
          <w:sz w:val="28"/>
          <w:szCs w:val="28"/>
          <w:lang w:eastAsia="cs-CZ"/>
        </w:rPr>
        <w:t> </w:t>
      </w:r>
    </w:p>
    <w:p w:rsidR="00BB533A" w:rsidRPr="00906F59" w:rsidRDefault="00BB533A" w:rsidP="00BB533A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cs-CZ"/>
        </w:rPr>
      </w:pPr>
      <w:r w:rsidRPr="00906F59">
        <w:rPr>
          <w:rFonts w:ascii="Arial" w:eastAsia="Times New Roman" w:hAnsi="Arial" w:cs="Arial"/>
          <w:bCs/>
          <w:color w:val="17365D" w:themeColor="text2" w:themeShade="BF"/>
          <w:sz w:val="24"/>
          <w:szCs w:val="24"/>
          <w:lang w:eastAsia="cs-CZ"/>
        </w:rPr>
        <w:t> Výdaje:</w:t>
      </w:r>
    </w:p>
    <w:p w:rsidR="00BB533A" w:rsidRPr="0074411A" w:rsidRDefault="00BB533A" w:rsidP="00BB533A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cs-CZ"/>
        </w:rPr>
      </w:pPr>
      <w:r w:rsidRPr="0074411A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cs-CZ"/>
        </w:rPr>
        <w:t> </w:t>
      </w:r>
    </w:p>
    <w:tbl>
      <w:tblPr>
        <w:tblStyle w:val="Svtlstnovnzvraznn2"/>
        <w:tblW w:w="9491" w:type="dxa"/>
        <w:tblLook w:val="04A0"/>
      </w:tblPr>
      <w:tblGrid>
        <w:gridCol w:w="6053"/>
        <w:gridCol w:w="1719"/>
        <w:gridCol w:w="1719"/>
      </w:tblGrid>
      <w:tr w:rsidR="00BB533A" w:rsidRPr="0074411A" w:rsidTr="0074411A">
        <w:trPr>
          <w:cnfStyle w:val="100000000000"/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74411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i/>
                <w:iCs/>
                <w:color w:val="17365D" w:themeColor="text2" w:themeShade="BF"/>
                <w:sz w:val="28"/>
                <w:szCs w:val="28"/>
                <w:lang w:eastAsia="cs-CZ"/>
              </w:rPr>
              <w:t> Položky rozpočtu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center"/>
              <w:cnfStyle w:val="100000000000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i/>
                <w:iCs/>
                <w:color w:val="17365D" w:themeColor="text2" w:themeShade="BF"/>
                <w:sz w:val="28"/>
                <w:szCs w:val="28"/>
                <w:lang w:eastAsia="cs-CZ"/>
              </w:rPr>
              <w:t>plán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center"/>
              <w:cnfStyle w:val="100000000000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i/>
                <w:iCs/>
                <w:color w:val="17365D" w:themeColor="text2" w:themeShade="BF"/>
                <w:sz w:val="28"/>
                <w:szCs w:val="28"/>
                <w:lang w:eastAsia="cs-CZ"/>
              </w:rPr>
              <w:t>skutečnost </w:t>
            </w:r>
          </w:p>
        </w:tc>
      </w:tr>
      <w:tr w:rsidR="00BB533A" w:rsidRPr="0074411A" w:rsidTr="0074411A">
        <w:trPr>
          <w:cnfStyle w:val="000000100000"/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Startovné a cestovné na soutěže a  olympiády: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10 000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10 118 Kč </w:t>
            </w:r>
          </w:p>
        </w:tc>
      </w:tr>
      <w:tr w:rsidR="00BB533A" w:rsidRPr="0074411A" w:rsidTr="0074411A">
        <w:trPr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Akce pořádané školou (odměny, ceny, doprava:  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40 000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26 903 Kč </w:t>
            </w:r>
          </w:p>
        </w:tc>
      </w:tr>
      <w:tr w:rsidR="00BB533A" w:rsidRPr="0074411A" w:rsidTr="0074411A">
        <w:trPr>
          <w:cnfStyle w:val="000000100000"/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Odměny na konec školního roku: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13 000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12 427 Kč </w:t>
            </w:r>
          </w:p>
        </w:tc>
      </w:tr>
      <w:tr w:rsidR="00BB533A" w:rsidRPr="0074411A" w:rsidTr="0074411A">
        <w:trPr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Ročenky pro vycházející žáky: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0Kč </w:t>
            </w:r>
          </w:p>
        </w:tc>
      </w:tr>
      <w:tr w:rsidR="00BB533A" w:rsidRPr="0074411A" w:rsidTr="0074411A">
        <w:trPr>
          <w:cnfStyle w:val="000000100000"/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Podpora školních projektů: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74 400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58 448 Kč </w:t>
            </w:r>
          </w:p>
        </w:tc>
      </w:tr>
      <w:tr w:rsidR="00BB533A" w:rsidRPr="0074411A" w:rsidTr="0074411A">
        <w:trPr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Bankovní poplatky: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1 300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1 452 Kč </w:t>
            </w:r>
          </w:p>
        </w:tc>
      </w:tr>
      <w:tr w:rsidR="00BB533A" w:rsidRPr="0074411A" w:rsidTr="0074411A">
        <w:trPr>
          <w:cnfStyle w:val="000000100000"/>
          <w:trHeight w:val="359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Administrativa: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200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46 Kč </w:t>
            </w:r>
          </w:p>
        </w:tc>
      </w:tr>
      <w:tr w:rsidR="00BB533A" w:rsidRPr="0074411A" w:rsidTr="0074411A">
        <w:trPr>
          <w:trHeight w:val="343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Dětské projekty (schvaluje ŽP)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10 000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5 346 Kč </w:t>
            </w:r>
          </w:p>
        </w:tc>
      </w:tr>
      <w:tr w:rsidR="00BB533A" w:rsidRPr="0074411A" w:rsidTr="0074411A">
        <w:trPr>
          <w:cnfStyle w:val="000000100000"/>
          <w:trHeight w:val="343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Výdaje SAH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1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  <w:t>21 442 Kč </w:t>
            </w:r>
          </w:p>
        </w:tc>
      </w:tr>
      <w:tr w:rsidR="00BB533A" w:rsidRPr="0074411A" w:rsidTr="0074411A">
        <w:trPr>
          <w:trHeight w:val="374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17365D" w:themeColor="text2" w:themeShade="BF"/>
                <w:sz w:val="28"/>
                <w:szCs w:val="28"/>
                <w:lang w:eastAsia="cs-CZ"/>
              </w:rPr>
              <w:t>Celkem výdaje: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Cs/>
                <w:color w:val="17365D" w:themeColor="text2" w:themeShade="BF"/>
                <w:sz w:val="28"/>
                <w:szCs w:val="28"/>
                <w:lang w:eastAsia="cs-CZ"/>
              </w:rPr>
              <w:t>  148 900 Kč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jc w:val="right"/>
              <w:cnfStyle w:val="000000000000"/>
              <w:rPr>
                <w:rFonts w:eastAsia="Times New Roman" w:cs="Arial"/>
                <w:color w:val="17365D" w:themeColor="text2" w:themeShade="BF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Cs/>
                <w:color w:val="17365D" w:themeColor="text2" w:themeShade="BF"/>
                <w:sz w:val="28"/>
                <w:szCs w:val="28"/>
                <w:lang w:eastAsia="cs-CZ"/>
              </w:rPr>
              <w:t>  136 182 Kč </w:t>
            </w:r>
          </w:p>
        </w:tc>
      </w:tr>
    </w:tbl>
    <w:p w:rsidR="00BB533A" w:rsidRPr="0074411A" w:rsidRDefault="00BB533A" w:rsidP="00BB533A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cs-CZ"/>
        </w:rPr>
      </w:pPr>
      <w:r w:rsidRPr="0074411A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cs-CZ"/>
        </w:rPr>
        <w:t> </w:t>
      </w:r>
    </w:p>
    <w:tbl>
      <w:tblPr>
        <w:tblStyle w:val="Svtlstnovnzvraznn2"/>
        <w:tblW w:w="0" w:type="auto"/>
        <w:jc w:val="center"/>
        <w:tblLook w:val="04A0"/>
      </w:tblPr>
      <w:tblGrid>
        <w:gridCol w:w="6293"/>
        <w:gridCol w:w="1648"/>
      </w:tblGrid>
      <w:tr w:rsidR="00BB533A" w:rsidRPr="0074411A" w:rsidTr="0074411A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rPr>
                <w:rFonts w:eastAsia="Times New Roman" w:cs="Arial"/>
                <w:b w:val="0"/>
                <w:color w:val="FF0000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FF0000"/>
                <w:sz w:val="28"/>
                <w:szCs w:val="28"/>
                <w:lang w:eastAsia="cs-CZ"/>
              </w:rPr>
              <w:t>Zůstatek za rok 2014/2015: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BB533A" w:rsidRPr="0074411A" w:rsidRDefault="00BB533A" w:rsidP="00BB533A">
            <w:pPr>
              <w:spacing w:line="252" w:lineRule="atLeast"/>
              <w:cnfStyle w:val="100000000000"/>
              <w:rPr>
                <w:rFonts w:eastAsia="Times New Roman" w:cs="Arial"/>
                <w:b w:val="0"/>
                <w:color w:val="FF0000"/>
                <w:sz w:val="28"/>
                <w:szCs w:val="28"/>
                <w:lang w:eastAsia="cs-CZ"/>
              </w:rPr>
            </w:pPr>
            <w:r w:rsidRPr="0074411A">
              <w:rPr>
                <w:rFonts w:eastAsia="Times New Roman" w:cs="Arial"/>
                <w:b w:val="0"/>
                <w:color w:val="FF0000"/>
                <w:sz w:val="28"/>
                <w:szCs w:val="28"/>
                <w:lang w:eastAsia="cs-CZ"/>
              </w:rPr>
              <w:t>   192 169 Kč</w:t>
            </w:r>
          </w:p>
        </w:tc>
      </w:tr>
    </w:tbl>
    <w:p w:rsidR="00D363F4" w:rsidRDefault="00D363F4"/>
    <w:sectPr w:rsidR="00D363F4" w:rsidSect="00D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C4B"/>
    <w:rsid w:val="001C1870"/>
    <w:rsid w:val="002C13AC"/>
    <w:rsid w:val="00475C4B"/>
    <w:rsid w:val="006B430E"/>
    <w:rsid w:val="0074411A"/>
    <w:rsid w:val="00906F59"/>
    <w:rsid w:val="00A43EF3"/>
    <w:rsid w:val="00BB533A"/>
    <w:rsid w:val="00D363F4"/>
    <w:rsid w:val="00F3224C"/>
    <w:rsid w:val="00F8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3F4"/>
  </w:style>
  <w:style w:type="paragraph" w:styleId="Nadpis2">
    <w:name w:val="heading 2"/>
    <w:basedOn w:val="Normln"/>
    <w:link w:val="Nadpis2Char"/>
    <w:uiPriority w:val="9"/>
    <w:qFormat/>
    <w:rsid w:val="0047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C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C4B"/>
    <w:rPr>
      <w:b/>
      <w:bCs/>
    </w:rPr>
  </w:style>
  <w:style w:type="character" w:customStyle="1" w:styleId="apple-converted-space">
    <w:name w:val="apple-converted-space"/>
    <w:basedOn w:val="Standardnpsmoodstavce"/>
    <w:rsid w:val="00475C4B"/>
  </w:style>
  <w:style w:type="character" w:styleId="Zvraznn">
    <w:name w:val="Emphasis"/>
    <w:basedOn w:val="Standardnpsmoodstavce"/>
    <w:uiPriority w:val="20"/>
    <w:qFormat/>
    <w:rsid w:val="001C1870"/>
    <w:rPr>
      <w:i/>
      <w:iCs/>
    </w:rPr>
  </w:style>
  <w:style w:type="table" w:styleId="Svtlstnovnzvraznn2">
    <w:name w:val="Light Shading Accent 2"/>
    <w:basedOn w:val="Normlntabulka"/>
    <w:uiPriority w:val="60"/>
    <w:rsid w:val="007441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s5krnov.cz/skola/index.php?option=com_content&amp;view=article&amp;id=1249:vyutovani-klubu-rodi-20142015&amp;catid=87:rozpocet&amp;Itemid=1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2016-03-07T19:00:00Z</dcterms:created>
  <dcterms:modified xsi:type="dcterms:W3CDTF">2016-09-01T19:06:00Z</dcterms:modified>
</cp:coreProperties>
</file>